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C16" w:rsidRDefault="008F539D" w:rsidP="00182C16">
      <w:pPr>
        <w:pStyle w:val="ConsPlusNormal"/>
        <w:jc w:val="center"/>
      </w:pPr>
      <w:r>
        <w:t xml:space="preserve"> </w:t>
      </w:r>
    </w:p>
    <w:p w:rsidR="00182C16" w:rsidRPr="00182C16" w:rsidRDefault="00182C16" w:rsidP="00182C16">
      <w:pPr>
        <w:pStyle w:val="ConsPlusNormal"/>
        <w:jc w:val="center"/>
        <w:outlineLvl w:val="1"/>
        <w:rPr>
          <w:rFonts w:ascii="Times New Roman" w:hAnsi="Times New Roman" w:cs="Times New Roman"/>
          <w:sz w:val="28"/>
          <w:szCs w:val="28"/>
        </w:rPr>
      </w:pPr>
      <w:bookmarkStart w:id="0" w:name="Par15081"/>
      <w:bookmarkEnd w:id="0"/>
      <w:r w:rsidRPr="00182C16">
        <w:rPr>
          <w:rFonts w:ascii="Times New Roman" w:hAnsi="Times New Roman" w:cs="Times New Roman"/>
          <w:sz w:val="28"/>
          <w:szCs w:val="28"/>
        </w:rPr>
        <w:t>I. ПОЯСНИТЕЛЬНАЯ ЗАПИСКА</w:t>
      </w:r>
    </w:p>
    <w:p w:rsidR="00182C16" w:rsidRPr="00182C16" w:rsidRDefault="00182C16" w:rsidP="00182C16">
      <w:pPr>
        <w:pStyle w:val="ConsPlusNormal"/>
        <w:ind w:firstLine="540"/>
        <w:jc w:val="both"/>
        <w:rPr>
          <w:rFonts w:ascii="Times New Roman" w:hAnsi="Times New Roman" w:cs="Times New Roman"/>
          <w:sz w:val="28"/>
          <w:szCs w:val="28"/>
        </w:rPr>
      </w:pPr>
    </w:p>
    <w:p w:rsidR="00F678BF" w:rsidRDefault="00F678BF" w:rsidP="00F678BF">
      <w:pPr>
        <w:pStyle w:val="ConsPlusNormal"/>
        <w:ind w:firstLine="851"/>
        <w:jc w:val="both"/>
        <w:outlineLvl w:val="1"/>
      </w:pPr>
      <w:proofErr w:type="gramStart"/>
      <w:r w:rsidRPr="006E7C6F">
        <w:rPr>
          <w:rFonts w:ascii="Times New Roman" w:hAnsi="Times New Roman" w:cs="Times New Roman"/>
          <w:sz w:val="28"/>
          <w:szCs w:val="28"/>
        </w:rPr>
        <w:t xml:space="preserve">Программа составлена в соответствии с требованиями Федерального Закона от 10 декабря 1995 г. N 196-ФЗ  «О безопасности дорожного движения», Федерального Закона от 29 декабря 2012 г. N 273-ФЗ "Об образовании в Российской Федерации", на основе Примерной программы </w:t>
      </w:r>
      <w:r>
        <w:rPr>
          <w:rFonts w:ascii="Times New Roman" w:hAnsi="Times New Roman" w:cs="Times New Roman"/>
          <w:sz w:val="28"/>
          <w:szCs w:val="28"/>
        </w:rPr>
        <w:t>пере</w:t>
      </w:r>
      <w:r w:rsidRPr="006E7C6F">
        <w:rPr>
          <w:rFonts w:ascii="Times New Roman" w:hAnsi="Times New Roman" w:cs="Times New Roman"/>
          <w:sz w:val="28"/>
          <w:szCs w:val="28"/>
        </w:rPr>
        <w:t xml:space="preserve">подготовки водителей транспортных средств </w:t>
      </w:r>
      <w:r>
        <w:rPr>
          <w:rFonts w:ascii="Times New Roman" w:hAnsi="Times New Roman" w:cs="Times New Roman"/>
          <w:sz w:val="28"/>
          <w:szCs w:val="28"/>
        </w:rPr>
        <w:t>с категории «В</w:t>
      </w:r>
      <w:r w:rsidRPr="006E7C6F">
        <w:rPr>
          <w:rFonts w:ascii="Times New Roman" w:hAnsi="Times New Roman" w:cs="Times New Roman"/>
          <w:sz w:val="28"/>
          <w:szCs w:val="28"/>
        </w:rPr>
        <w:t>»</w:t>
      </w:r>
      <w:r>
        <w:rPr>
          <w:rFonts w:ascii="Times New Roman" w:hAnsi="Times New Roman" w:cs="Times New Roman"/>
          <w:sz w:val="28"/>
          <w:szCs w:val="28"/>
        </w:rPr>
        <w:t xml:space="preserve"> на категорию «С»</w:t>
      </w:r>
      <w:r w:rsidRPr="006E7C6F">
        <w:rPr>
          <w:rFonts w:ascii="Times New Roman" w:hAnsi="Times New Roman" w:cs="Times New Roman"/>
          <w:sz w:val="28"/>
          <w:szCs w:val="28"/>
        </w:rPr>
        <w:t>, утвержденной Приказом Министерства образования  и науки Российской Федерации от 26 декабря 2013 г</w:t>
      </w:r>
      <w:proofErr w:type="gramEnd"/>
      <w:r w:rsidRPr="006E7C6F">
        <w:rPr>
          <w:rFonts w:ascii="Times New Roman" w:hAnsi="Times New Roman" w:cs="Times New Roman"/>
          <w:sz w:val="28"/>
          <w:szCs w:val="28"/>
        </w:rPr>
        <w:t>. N 1408.</w:t>
      </w:r>
      <w:r w:rsidRPr="008F4F57">
        <w:t xml:space="preserve"> </w:t>
      </w:r>
    </w:p>
    <w:p w:rsidR="00182C16" w:rsidRPr="00182C16" w:rsidRDefault="00F678BF"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Содержание П</w:t>
      </w:r>
      <w:r w:rsidR="00182C16" w:rsidRPr="00182C16">
        <w:rPr>
          <w:rFonts w:ascii="Times New Roman" w:hAnsi="Times New Roman" w:cs="Times New Roman"/>
          <w:sz w:val="28"/>
          <w:szCs w:val="28"/>
        </w:rPr>
        <w:t>рограммы представлено п</w:t>
      </w:r>
      <w:r w:rsidR="007B013B">
        <w:rPr>
          <w:rFonts w:ascii="Times New Roman" w:hAnsi="Times New Roman" w:cs="Times New Roman"/>
          <w:sz w:val="28"/>
          <w:szCs w:val="28"/>
        </w:rPr>
        <w:t xml:space="preserve">ояснительной запиской,  учебным планом, </w:t>
      </w:r>
      <w:r w:rsidR="00182C16" w:rsidRPr="00182C16">
        <w:rPr>
          <w:rFonts w:ascii="Times New Roman" w:hAnsi="Times New Roman" w:cs="Times New Roman"/>
          <w:sz w:val="28"/>
          <w:szCs w:val="28"/>
        </w:rPr>
        <w:t xml:space="preserve">рабочими программами учебных предметов, планируемыми результатами освоения Программы, </w:t>
      </w:r>
      <w:r w:rsidR="007B013B">
        <w:rPr>
          <w:rFonts w:ascii="Times New Roman" w:hAnsi="Times New Roman" w:cs="Times New Roman"/>
          <w:sz w:val="28"/>
          <w:szCs w:val="28"/>
        </w:rPr>
        <w:t>условиями реализации П</w:t>
      </w:r>
      <w:r w:rsidR="00182C16" w:rsidRPr="00182C16">
        <w:rPr>
          <w:rFonts w:ascii="Times New Roman" w:hAnsi="Times New Roman" w:cs="Times New Roman"/>
          <w:sz w:val="28"/>
          <w:szCs w:val="28"/>
        </w:rPr>
        <w:t xml:space="preserve">рограммы, системой оценки </w:t>
      </w:r>
      <w:r w:rsidR="007B013B">
        <w:rPr>
          <w:rFonts w:ascii="Times New Roman" w:hAnsi="Times New Roman" w:cs="Times New Roman"/>
          <w:sz w:val="28"/>
          <w:szCs w:val="28"/>
        </w:rPr>
        <w:t>результатов освоения П</w:t>
      </w:r>
      <w:r w:rsidR="00182C16" w:rsidRPr="00182C16">
        <w:rPr>
          <w:rFonts w:ascii="Times New Roman" w:hAnsi="Times New Roman" w:cs="Times New Roman"/>
          <w:sz w:val="28"/>
          <w:szCs w:val="28"/>
        </w:rPr>
        <w:t>рограммы, учебно-методическими материалами, обеспечивающими реализацию Программы.</w:t>
      </w:r>
    </w:p>
    <w:p w:rsidR="00182C16" w:rsidRPr="00182C16" w:rsidRDefault="007B013B"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w:t>
      </w:r>
      <w:r w:rsidR="00182C16" w:rsidRPr="00182C16">
        <w:rPr>
          <w:rFonts w:ascii="Times New Roman" w:hAnsi="Times New Roman" w:cs="Times New Roman"/>
          <w:sz w:val="28"/>
          <w:szCs w:val="28"/>
        </w:rPr>
        <w:t>чебный план содержит перечень учебных предметов специального и профессионального циклов с указанием времени, отводимого на освоение учебных предметов, включая время, отводимое на теоретические и практические занятия.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Специальный ци</w:t>
      </w:r>
      <w:proofErr w:type="gramStart"/>
      <w:r w:rsidRPr="00182C16">
        <w:rPr>
          <w:rFonts w:ascii="Times New Roman" w:hAnsi="Times New Roman" w:cs="Times New Roman"/>
          <w:sz w:val="28"/>
          <w:szCs w:val="28"/>
        </w:rPr>
        <w:t>кл вкл</w:t>
      </w:r>
      <w:proofErr w:type="gramEnd"/>
      <w:r w:rsidRPr="00182C16">
        <w:rPr>
          <w:rFonts w:ascii="Times New Roman" w:hAnsi="Times New Roman" w:cs="Times New Roman"/>
          <w:sz w:val="28"/>
          <w:szCs w:val="28"/>
        </w:rPr>
        <w:t>ючает учебные предметы:</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"Основы управления транспортными средствами категории "C";</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"Вождение транспортных средств категории "C" (с механической трансмиссией/с автоматической трансмиссией)".</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Профессиональный ци</w:t>
      </w:r>
      <w:proofErr w:type="gramStart"/>
      <w:r w:rsidRPr="00182C16">
        <w:rPr>
          <w:rFonts w:ascii="Times New Roman" w:hAnsi="Times New Roman" w:cs="Times New Roman"/>
          <w:sz w:val="28"/>
          <w:szCs w:val="28"/>
        </w:rPr>
        <w:t>кл вкл</w:t>
      </w:r>
      <w:proofErr w:type="gramEnd"/>
      <w:r w:rsidRPr="00182C16">
        <w:rPr>
          <w:rFonts w:ascii="Times New Roman" w:hAnsi="Times New Roman" w:cs="Times New Roman"/>
          <w:sz w:val="28"/>
          <w:szCs w:val="28"/>
        </w:rPr>
        <w:t>ючает учебный предмет:</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"Организация и выполнение грузовых перевозок автомобильным транспортом".</w:t>
      </w:r>
    </w:p>
    <w:p w:rsidR="00182C16" w:rsidRPr="00182C16" w:rsidRDefault="007B013B"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182C16" w:rsidRPr="00182C16">
        <w:rPr>
          <w:rFonts w:ascii="Times New Roman" w:hAnsi="Times New Roman" w:cs="Times New Roman"/>
          <w:sz w:val="28"/>
          <w:szCs w:val="28"/>
        </w:rPr>
        <w:t>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182C16" w:rsidRPr="00182C16" w:rsidRDefault="007B013B"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00182C16" w:rsidRPr="00182C16">
        <w:rPr>
          <w:rFonts w:ascii="Times New Roman" w:hAnsi="Times New Roman" w:cs="Times New Roman"/>
          <w:sz w:val="28"/>
          <w:szCs w:val="28"/>
        </w:rPr>
        <w:t>рограммы содержат организационно-педагогические, кадровые, информационно-методические и материально-технические требования. Учебно-методические материалы о</w:t>
      </w:r>
      <w:r>
        <w:rPr>
          <w:rFonts w:ascii="Times New Roman" w:hAnsi="Times New Roman" w:cs="Times New Roman"/>
          <w:sz w:val="28"/>
          <w:szCs w:val="28"/>
        </w:rPr>
        <w:t>беспечивают реализацию П</w:t>
      </w:r>
      <w:r w:rsidR="00182C16" w:rsidRPr="00182C16">
        <w:rPr>
          <w:rFonts w:ascii="Times New Roman" w:hAnsi="Times New Roman" w:cs="Times New Roman"/>
          <w:sz w:val="28"/>
          <w:szCs w:val="28"/>
        </w:rPr>
        <w:t>рограммы.</w:t>
      </w:r>
    </w:p>
    <w:p w:rsidR="00182C16" w:rsidRPr="00182C16" w:rsidRDefault="007B013B"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182C16" w:rsidRPr="00182C16">
        <w:rPr>
          <w:rFonts w:ascii="Times New Roman" w:hAnsi="Times New Roman" w:cs="Times New Roman"/>
          <w:sz w:val="28"/>
          <w:szCs w:val="28"/>
        </w:rPr>
        <w:t>рограмма предусматривает достаточный для формирования, закрепления и развития практических навыков и компетенций объем практики.</w:t>
      </w:r>
    </w:p>
    <w:p w:rsidR="00182C16" w:rsidRPr="00182C16" w:rsidRDefault="007B013B"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182C16" w:rsidRPr="00182C16">
        <w:rPr>
          <w:rFonts w:ascii="Times New Roman" w:hAnsi="Times New Roman" w:cs="Times New Roman"/>
          <w:sz w:val="28"/>
          <w:szCs w:val="28"/>
        </w:rPr>
        <w:t>рограмма может быть использована для  профессиональной подготовки лиц с ограниченными возможностями здоровья при соблюдении условий, без которых невозможно или затруднительно освоение образовательных программ обучающимися с ограниченными возможностями здоровья.</w:t>
      </w:r>
    </w:p>
    <w:p w:rsidR="00182C16" w:rsidRPr="00182C16" w:rsidRDefault="007B013B"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182C16" w:rsidRPr="00182C16">
        <w:rPr>
          <w:rFonts w:ascii="Times New Roman" w:hAnsi="Times New Roman" w:cs="Times New Roman"/>
          <w:sz w:val="28"/>
          <w:szCs w:val="28"/>
        </w:rPr>
        <w:t>рограмма может быть использована для  профессиональной подготовки лиц, не достигших 18 лет.</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7B013B" w:rsidP="00182C16">
      <w:pPr>
        <w:pStyle w:val="ConsPlusNormal"/>
        <w:jc w:val="center"/>
        <w:outlineLvl w:val="1"/>
        <w:rPr>
          <w:rFonts w:ascii="Times New Roman" w:hAnsi="Times New Roman" w:cs="Times New Roman"/>
          <w:sz w:val="28"/>
          <w:szCs w:val="28"/>
        </w:rPr>
      </w:pPr>
      <w:bookmarkStart w:id="1" w:name="Par15098"/>
      <w:bookmarkEnd w:id="1"/>
      <w:r>
        <w:rPr>
          <w:rFonts w:ascii="Times New Roman" w:hAnsi="Times New Roman" w:cs="Times New Roman"/>
          <w:sz w:val="28"/>
          <w:szCs w:val="28"/>
        </w:rPr>
        <w:lastRenderedPageBreak/>
        <w:t>II.</w:t>
      </w:r>
      <w:r w:rsidR="00182C16" w:rsidRPr="00182C16">
        <w:rPr>
          <w:rFonts w:ascii="Times New Roman" w:hAnsi="Times New Roman" w:cs="Times New Roman"/>
          <w:sz w:val="28"/>
          <w:szCs w:val="28"/>
        </w:rPr>
        <w:t xml:space="preserve"> УЧЕБНЫЙ ПЛАН</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outlineLvl w:val="2"/>
        <w:rPr>
          <w:rFonts w:ascii="Times New Roman" w:hAnsi="Times New Roman" w:cs="Times New Roman"/>
          <w:sz w:val="28"/>
          <w:szCs w:val="28"/>
        </w:rPr>
      </w:pPr>
      <w:bookmarkStart w:id="2" w:name="Par15100"/>
      <w:bookmarkEnd w:id="2"/>
      <w:r w:rsidRPr="00182C16">
        <w:rPr>
          <w:rFonts w:ascii="Times New Roman" w:hAnsi="Times New Roman" w:cs="Times New Roman"/>
          <w:sz w:val="28"/>
          <w:szCs w:val="28"/>
        </w:rPr>
        <w:t>Таблица 1</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694"/>
        <w:gridCol w:w="998"/>
        <w:gridCol w:w="1474"/>
        <w:gridCol w:w="1474"/>
      </w:tblGrid>
      <w:tr w:rsidR="00182C16" w:rsidRPr="00182C16" w:rsidTr="000C12C9">
        <w:tc>
          <w:tcPr>
            <w:tcW w:w="569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Учебные предметы</w:t>
            </w:r>
          </w:p>
        </w:tc>
        <w:tc>
          <w:tcPr>
            <w:tcW w:w="394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Количество часов</w:t>
            </w:r>
          </w:p>
        </w:tc>
      </w:tr>
      <w:tr w:rsidR="00182C16" w:rsidRPr="00182C16" w:rsidTr="000C12C9">
        <w:tc>
          <w:tcPr>
            <w:tcW w:w="56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99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Всего</w:t>
            </w:r>
          </w:p>
        </w:tc>
        <w:tc>
          <w:tcPr>
            <w:tcW w:w="294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 том числе</w:t>
            </w:r>
          </w:p>
        </w:tc>
      </w:tr>
      <w:tr w:rsidR="00182C16" w:rsidRPr="00182C16" w:rsidTr="000C12C9">
        <w:tc>
          <w:tcPr>
            <w:tcW w:w="56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99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Теоретические занятия</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Практические занятия</w:t>
            </w:r>
          </w:p>
        </w:tc>
      </w:tr>
      <w:tr w:rsidR="00182C16" w:rsidRPr="00182C16" w:rsidTr="000C12C9">
        <w:tc>
          <w:tcPr>
            <w:tcW w:w="9640"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3"/>
              <w:rPr>
                <w:rFonts w:ascii="Times New Roman" w:hAnsi="Times New Roman" w:cs="Times New Roman"/>
                <w:sz w:val="28"/>
                <w:szCs w:val="28"/>
              </w:rPr>
            </w:pPr>
            <w:bookmarkStart w:id="3" w:name="Par15108"/>
            <w:bookmarkEnd w:id="3"/>
            <w:r w:rsidRPr="00182C16">
              <w:rPr>
                <w:rFonts w:ascii="Times New Roman" w:hAnsi="Times New Roman" w:cs="Times New Roman"/>
                <w:sz w:val="28"/>
                <w:szCs w:val="28"/>
              </w:rPr>
              <w:t>Учебные предметы специального цикла</w:t>
            </w:r>
          </w:p>
        </w:tc>
      </w:tr>
      <w:tr w:rsidR="00182C16" w:rsidRPr="00182C16" w:rsidTr="000C12C9">
        <w:tc>
          <w:tcPr>
            <w:tcW w:w="5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tc>
        <w:tc>
          <w:tcPr>
            <w:tcW w:w="9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24</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20</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r w:rsidR="00182C16" w:rsidRPr="00182C16" w:rsidTr="000C12C9">
        <w:tc>
          <w:tcPr>
            <w:tcW w:w="5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Основы управления транспортными средствами категории "C"</w:t>
            </w:r>
          </w:p>
        </w:tc>
        <w:tc>
          <w:tcPr>
            <w:tcW w:w="9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12</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8</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r w:rsidR="00182C16" w:rsidRPr="00182C16" w:rsidTr="000C12C9">
        <w:tc>
          <w:tcPr>
            <w:tcW w:w="5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Вождение транспортных средств категории "C" (с механической трансмиссией/с автоматической трансмиссией) &lt;1&gt;</w:t>
            </w:r>
          </w:p>
        </w:tc>
        <w:tc>
          <w:tcPr>
            <w:tcW w:w="9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38/36</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38/36</w:t>
            </w:r>
          </w:p>
        </w:tc>
      </w:tr>
      <w:tr w:rsidR="00182C16" w:rsidRPr="00182C16" w:rsidTr="000C12C9">
        <w:tc>
          <w:tcPr>
            <w:tcW w:w="9640"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3"/>
              <w:rPr>
                <w:rFonts w:ascii="Times New Roman" w:hAnsi="Times New Roman" w:cs="Times New Roman"/>
                <w:sz w:val="28"/>
                <w:szCs w:val="28"/>
              </w:rPr>
            </w:pPr>
            <w:bookmarkStart w:id="4" w:name="Par15121"/>
            <w:bookmarkEnd w:id="4"/>
            <w:r w:rsidRPr="00182C16">
              <w:rPr>
                <w:rFonts w:ascii="Times New Roman" w:hAnsi="Times New Roman" w:cs="Times New Roman"/>
                <w:sz w:val="28"/>
                <w:szCs w:val="28"/>
              </w:rPr>
              <w:t>Учебные предметы профессионального цикла</w:t>
            </w:r>
          </w:p>
        </w:tc>
      </w:tr>
      <w:tr w:rsidR="00182C16" w:rsidRPr="00182C16" w:rsidTr="000C12C9">
        <w:tc>
          <w:tcPr>
            <w:tcW w:w="5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Организация и выполнение грузовых перевозок автомобильным транспортом</w:t>
            </w:r>
          </w:p>
        </w:tc>
        <w:tc>
          <w:tcPr>
            <w:tcW w:w="9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6</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9640"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3"/>
              <w:rPr>
                <w:rFonts w:ascii="Times New Roman" w:hAnsi="Times New Roman" w:cs="Times New Roman"/>
                <w:sz w:val="28"/>
                <w:szCs w:val="28"/>
              </w:rPr>
            </w:pPr>
            <w:bookmarkStart w:id="5" w:name="Par15126"/>
            <w:bookmarkEnd w:id="5"/>
            <w:r w:rsidRPr="00182C16">
              <w:rPr>
                <w:rFonts w:ascii="Times New Roman" w:hAnsi="Times New Roman" w:cs="Times New Roman"/>
                <w:sz w:val="28"/>
                <w:szCs w:val="28"/>
              </w:rPr>
              <w:t>Квалификационный экзамен</w:t>
            </w:r>
          </w:p>
        </w:tc>
      </w:tr>
      <w:tr w:rsidR="00182C16" w:rsidRPr="00182C16" w:rsidTr="000C12C9">
        <w:tc>
          <w:tcPr>
            <w:tcW w:w="5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Квалификационный экзамен</w:t>
            </w:r>
          </w:p>
        </w:tc>
        <w:tc>
          <w:tcPr>
            <w:tcW w:w="9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5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w:t>
            </w:r>
          </w:p>
        </w:tc>
        <w:tc>
          <w:tcPr>
            <w:tcW w:w="9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84/82</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34</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50/48</w:t>
            </w: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&lt;1&gt; Вождение проводится вне сетки учебного времени. По окончании обучения вождению на транспортном средстве с механической трансмиссией </w:t>
      </w:r>
      <w:proofErr w:type="gramStart"/>
      <w:r w:rsidRPr="00182C16">
        <w:rPr>
          <w:rFonts w:ascii="Times New Roman" w:hAnsi="Times New Roman" w:cs="Times New Roman"/>
          <w:sz w:val="28"/>
          <w:szCs w:val="28"/>
        </w:rPr>
        <w:t>обучающийся</w:t>
      </w:r>
      <w:proofErr w:type="gramEnd"/>
      <w:r w:rsidRPr="00182C16">
        <w:rPr>
          <w:rFonts w:ascii="Times New Roman" w:hAnsi="Times New Roman" w:cs="Times New Roman"/>
          <w:sz w:val="28"/>
          <w:szCs w:val="28"/>
        </w:rPr>
        <w:t xml:space="preserve">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w:t>
      </w:r>
      <w:proofErr w:type="gramStart"/>
      <w:r w:rsidRPr="00182C16">
        <w:rPr>
          <w:rFonts w:ascii="Times New Roman" w:hAnsi="Times New Roman" w:cs="Times New Roman"/>
          <w:sz w:val="28"/>
          <w:szCs w:val="28"/>
        </w:rPr>
        <w:t>обучающийся</w:t>
      </w:r>
      <w:proofErr w:type="gramEnd"/>
      <w:r w:rsidRPr="00182C16">
        <w:rPr>
          <w:rFonts w:ascii="Times New Roman" w:hAnsi="Times New Roman" w:cs="Times New Roman"/>
          <w:sz w:val="28"/>
          <w:szCs w:val="28"/>
        </w:rPr>
        <w:t xml:space="preserve"> допускается к сдаче квалификационного экзамена на транспортном средстве с автоматической трансмиссией.</w:t>
      </w:r>
    </w:p>
    <w:p w:rsidR="00182C16" w:rsidRPr="00182C16" w:rsidRDefault="00182C16" w:rsidP="00182C16">
      <w:pPr>
        <w:pStyle w:val="ConsPlusNormal"/>
        <w:ind w:firstLine="540"/>
        <w:jc w:val="both"/>
        <w:rPr>
          <w:rFonts w:ascii="Times New Roman" w:hAnsi="Times New Roman" w:cs="Times New Roman"/>
          <w:sz w:val="28"/>
          <w:szCs w:val="28"/>
        </w:rPr>
      </w:pPr>
    </w:p>
    <w:p w:rsidR="008F539D" w:rsidRDefault="008F539D" w:rsidP="00182C16">
      <w:pPr>
        <w:pStyle w:val="ConsPlusNormal"/>
        <w:jc w:val="center"/>
        <w:outlineLvl w:val="1"/>
        <w:rPr>
          <w:rFonts w:ascii="Times New Roman" w:hAnsi="Times New Roman" w:cs="Times New Roman"/>
          <w:sz w:val="28"/>
          <w:szCs w:val="28"/>
        </w:rPr>
      </w:pPr>
      <w:bookmarkStart w:id="6" w:name="Par15139"/>
      <w:bookmarkEnd w:id="6"/>
    </w:p>
    <w:p w:rsidR="008F539D" w:rsidRDefault="008F539D" w:rsidP="00182C16">
      <w:pPr>
        <w:pStyle w:val="ConsPlusNormal"/>
        <w:jc w:val="center"/>
        <w:outlineLvl w:val="1"/>
        <w:rPr>
          <w:rFonts w:ascii="Times New Roman" w:hAnsi="Times New Roman" w:cs="Times New Roman"/>
          <w:sz w:val="28"/>
          <w:szCs w:val="28"/>
        </w:rPr>
      </w:pPr>
    </w:p>
    <w:p w:rsidR="008F539D" w:rsidRDefault="008F539D" w:rsidP="00182C16">
      <w:pPr>
        <w:pStyle w:val="ConsPlusNormal"/>
        <w:jc w:val="center"/>
        <w:outlineLvl w:val="1"/>
        <w:rPr>
          <w:rFonts w:ascii="Times New Roman" w:hAnsi="Times New Roman" w:cs="Times New Roman"/>
          <w:sz w:val="28"/>
          <w:szCs w:val="28"/>
        </w:rPr>
      </w:pPr>
    </w:p>
    <w:p w:rsidR="008F539D" w:rsidRDefault="008F539D" w:rsidP="00182C16">
      <w:pPr>
        <w:pStyle w:val="ConsPlusNormal"/>
        <w:jc w:val="center"/>
        <w:outlineLvl w:val="1"/>
        <w:rPr>
          <w:rFonts w:ascii="Times New Roman" w:hAnsi="Times New Roman" w:cs="Times New Roman"/>
          <w:sz w:val="28"/>
          <w:szCs w:val="28"/>
        </w:rPr>
      </w:pPr>
    </w:p>
    <w:p w:rsidR="00182C16" w:rsidRPr="00182C16" w:rsidRDefault="007B013B" w:rsidP="00182C16">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lastRenderedPageBreak/>
        <w:t>III.</w:t>
      </w:r>
      <w:r w:rsidR="00182C16" w:rsidRPr="00182C16">
        <w:rPr>
          <w:rFonts w:ascii="Times New Roman" w:hAnsi="Times New Roman" w:cs="Times New Roman"/>
          <w:sz w:val="28"/>
          <w:szCs w:val="28"/>
        </w:rPr>
        <w:t xml:space="preserve"> РАБОЧИЕ ПРОГРАММЫ УЧЕБНЫХ ПРЕДМЕТОВ</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7B013B" w:rsidP="00182C16">
      <w:pPr>
        <w:pStyle w:val="ConsPlusNormal"/>
        <w:ind w:firstLine="540"/>
        <w:jc w:val="both"/>
        <w:outlineLvl w:val="2"/>
        <w:rPr>
          <w:rFonts w:ascii="Times New Roman" w:hAnsi="Times New Roman" w:cs="Times New Roman"/>
          <w:sz w:val="28"/>
          <w:szCs w:val="28"/>
        </w:rPr>
      </w:pPr>
      <w:bookmarkStart w:id="7" w:name="Par15141"/>
      <w:bookmarkEnd w:id="7"/>
      <w:r>
        <w:rPr>
          <w:rFonts w:ascii="Times New Roman" w:hAnsi="Times New Roman" w:cs="Times New Roman"/>
          <w:sz w:val="28"/>
          <w:szCs w:val="28"/>
        </w:rPr>
        <w:t>3.1. Специальный цикл П</w:t>
      </w:r>
      <w:r w:rsidR="00182C16" w:rsidRPr="00182C16">
        <w:rPr>
          <w:rFonts w:ascii="Times New Roman" w:hAnsi="Times New Roman" w:cs="Times New Roman"/>
          <w:sz w:val="28"/>
          <w:szCs w:val="28"/>
        </w:rPr>
        <w:t>рограммы.</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3"/>
        <w:rPr>
          <w:rFonts w:ascii="Times New Roman" w:hAnsi="Times New Roman" w:cs="Times New Roman"/>
          <w:sz w:val="28"/>
          <w:szCs w:val="28"/>
        </w:rPr>
      </w:pPr>
      <w:bookmarkStart w:id="8" w:name="Par15143"/>
      <w:bookmarkEnd w:id="8"/>
      <w:r w:rsidRPr="00182C16">
        <w:rPr>
          <w:rFonts w:ascii="Times New Roman" w:hAnsi="Times New Roman" w:cs="Times New Roman"/>
          <w:sz w:val="28"/>
          <w:szCs w:val="28"/>
        </w:rPr>
        <w:t>3.1.1. Учебный предмет "Устройство и техническое обслуживание транспортных средств категории "C" как объектов управления".</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outlineLvl w:val="4"/>
        <w:rPr>
          <w:rFonts w:ascii="Times New Roman" w:hAnsi="Times New Roman" w:cs="Times New Roman"/>
          <w:sz w:val="28"/>
          <w:szCs w:val="28"/>
        </w:rPr>
      </w:pPr>
      <w:bookmarkStart w:id="9" w:name="Par15145"/>
      <w:bookmarkEnd w:id="9"/>
      <w:r w:rsidRPr="00182C16">
        <w:rPr>
          <w:rFonts w:ascii="Times New Roman" w:hAnsi="Times New Roman" w:cs="Times New Roman"/>
          <w:sz w:val="28"/>
          <w:szCs w:val="28"/>
        </w:rPr>
        <w:t>Распределение учебных часов по разделам и темам</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rPr>
          <w:rFonts w:ascii="Times New Roman" w:hAnsi="Times New Roman" w:cs="Times New Roman"/>
          <w:sz w:val="28"/>
          <w:szCs w:val="28"/>
        </w:rPr>
      </w:pPr>
      <w:r w:rsidRPr="00182C16">
        <w:rPr>
          <w:rFonts w:ascii="Times New Roman" w:hAnsi="Times New Roman" w:cs="Times New Roman"/>
          <w:sz w:val="28"/>
          <w:szCs w:val="28"/>
        </w:rPr>
        <w:t>Таблица 2</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618"/>
        <w:gridCol w:w="992"/>
        <w:gridCol w:w="1512"/>
        <w:gridCol w:w="1513"/>
      </w:tblGrid>
      <w:tr w:rsidR="00182C16" w:rsidRPr="00182C16" w:rsidTr="000C12C9">
        <w:tc>
          <w:tcPr>
            <w:tcW w:w="561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Наименование разделов и тем</w:t>
            </w:r>
          </w:p>
        </w:tc>
        <w:tc>
          <w:tcPr>
            <w:tcW w:w="401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Количество часов</w:t>
            </w:r>
          </w:p>
        </w:tc>
      </w:tr>
      <w:tr w:rsidR="00182C16" w:rsidRPr="00182C16" w:rsidTr="000C12C9">
        <w:tc>
          <w:tcPr>
            <w:tcW w:w="561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Всего</w:t>
            </w:r>
          </w:p>
        </w:tc>
        <w:tc>
          <w:tcPr>
            <w:tcW w:w="302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 том числе</w:t>
            </w:r>
          </w:p>
        </w:tc>
      </w:tr>
      <w:tr w:rsidR="00182C16" w:rsidRPr="00182C16" w:rsidTr="000C12C9">
        <w:tc>
          <w:tcPr>
            <w:tcW w:w="561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Теоретические занятия</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Практические занятия</w:t>
            </w:r>
          </w:p>
        </w:tc>
      </w:tr>
      <w:tr w:rsidR="00182C16" w:rsidRPr="00182C16" w:rsidTr="000C12C9">
        <w:tc>
          <w:tcPr>
            <w:tcW w:w="9635"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5"/>
              <w:rPr>
                <w:rFonts w:ascii="Times New Roman" w:hAnsi="Times New Roman" w:cs="Times New Roman"/>
                <w:sz w:val="28"/>
                <w:szCs w:val="28"/>
              </w:rPr>
            </w:pPr>
            <w:bookmarkStart w:id="10" w:name="Par15155"/>
            <w:bookmarkEnd w:id="10"/>
            <w:r w:rsidRPr="00182C16">
              <w:rPr>
                <w:rFonts w:ascii="Times New Roman" w:hAnsi="Times New Roman" w:cs="Times New Roman"/>
                <w:sz w:val="28"/>
                <w:szCs w:val="28"/>
              </w:rPr>
              <w:t>Устройство транспортных средств</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транспортных средств категории "C"</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Рабочее место водителя, системы пассивной безопасности</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работа двигателя</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трансмиссии</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Назначение и состав ходовой части</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тормозных систем</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системы рулевого управления</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Электронные системы помощи водителю</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 по разделу</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16</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16</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9635"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5"/>
              <w:rPr>
                <w:rFonts w:ascii="Times New Roman" w:hAnsi="Times New Roman" w:cs="Times New Roman"/>
                <w:sz w:val="28"/>
                <w:szCs w:val="28"/>
              </w:rPr>
            </w:pPr>
            <w:bookmarkStart w:id="11" w:name="Par15192"/>
            <w:bookmarkEnd w:id="11"/>
            <w:r w:rsidRPr="00182C16">
              <w:rPr>
                <w:rFonts w:ascii="Times New Roman" w:hAnsi="Times New Roman" w:cs="Times New Roman"/>
                <w:sz w:val="28"/>
                <w:szCs w:val="28"/>
              </w:rPr>
              <w:t>Техническое обслуживание</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Система технического обслуживания</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Устранение неисправностей &lt;1&gt;</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 по разделу</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8</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r w:rsidR="00182C16" w:rsidRPr="00182C16" w:rsidTr="000C12C9">
        <w:tc>
          <w:tcPr>
            <w:tcW w:w="56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24</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20</w:t>
            </w:r>
          </w:p>
        </w:tc>
        <w:tc>
          <w:tcPr>
            <w:tcW w:w="1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&lt;1&gt; Практическое занятие проводится на учебном транспортном средстве.</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outlineLvl w:val="4"/>
        <w:rPr>
          <w:rFonts w:ascii="Times New Roman" w:hAnsi="Times New Roman" w:cs="Times New Roman"/>
          <w:sz w:val="28"/>
          <w:szCs w:val="28"/>
        </w:rPr>
      </w:pPr>
      <w:bookmarkStart w:id="12" w:name="Par15217"/>
      <w:bookmarkEnd w:id="12"/>
      <w:r w:rsidRPr="00182C16">
        <w:rPr>
          <w:rFonts w:ascii="Times New Roman" w:hAnsi="Times New Roman" w:cs="Times New Roman"/>
          <w:sz w:val="28"/>
          <w:szCs w:val="28"/>
        </w:rPr>
        <w:t>3.1.1.1. Устройство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Общее устройство транспортных средств категории "C": назначение и общее устройство транспортных средств категории "C";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"C".</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 xml:space="preserve">Рабочее место водителя, системы пассивной безопасности: общее устройство кабины; основные типы кабин; компоненты кабины; </w:t>
      </w:r>
      <w:proofErr w:type="spellStart"/>
      <w:r w:rsidRPr="00182C16">
        <w:rPr>
          <w:rFonts w:ascii="Times New Roman" w:hAnsi="Times New Roman" w:cs="Times New Roman"/>
          <w:sz w:val="28"/>
          <w:szCs w:val="28"/>
        </w:rPr>
        <w:t>шумоизоляция</w:t>
      </w:r>
      <w:proofErr w:type="spellEnd"/>
      <w:r w:rsidRPr="00182C16">
        <w:rPr>
          <w:rFonts w:ascii="Times New Roman" w:hAnsi="Times New Roman" w:cs="Times New Roman"/>
          <w:sz w:val="28"/>
          <w:szCs w:val="28"/>
        </w:rPr>
        <w:t xml:space="preserve">, остекление, люки, противосолнечные козырьки, замки дверей, стеклоподъемники; системы обеспечения комфортных условий для водителя и пассажиров; системы очистки и обогрева стекол; очистители и </w:t>
      </w:r>
      <w:proofErr w:type="spellStart"/>
      <w:r w:rsidRPr="00182C16">
        <w:rPr>
          <w:rFonts w:ascii="Times New Roman" w:hAnsi="Times New Roman" w:cs="Times New Roman"/>
          <w:sz w:val="28"/>
          <w:szCs w:val="28"/>
        </w:rPr>
        <w:t>омыватели</w:t>
      </w:r>
      <w:proofErr w:type="spellEnd"/>
      <w:r w:rsidRPr="00182C16">
        <w:rPr>
          <w:rFonts w:ascii="Times New Roman" w:hAnsi="Times New Roman" w:cs="Times New Roman"/>
          <w:sz w:val="28"/>
          <w:szCs w:val="28"/>
        </w:rPr>
        <w:t xml:space="preserve"> фар головного света; системы регулировки и обогрева зеркал заднего вида; низкозамерзающие жидкости, применяемые в системе стеклоомывателей;</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порядок работы с бортовым компьютером и навигационной системой;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 система подушек безопасности;</w:t>
      </w:r>
      <w:proofErr w:type="gramEnd"/>
      <w:r w:rsidRPr="00182C16">
        <w:rPr>
          <w:rFonts w:ascii="Times New Roman" w:hAnsi="Times New Roman" w:cs="Times New Roman"/>
          <w:sz w:val="28"/>
          <w:szCs w:val="28"/>
        </w:rPr>
        <w:t xml:space="preserve"> конструктивные элементы кабины, снижающие тяжесть последствий дорожно-транспортных происшествий; электронное управление системами пассивной безопасности; неисправности элементов системы пассивной безопасности, при наличии которых запрещается эксплуатация транспортного средства.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Общее устройство и работа двигателя: разновидности двигателей, применяемых в автомобилестроении; двигатели внутреннего сгорания; комбинированные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w:t>
      </w:r>
      <w:proofErr w:type="gramEnd"/>
      <w:r w:rsidRPr="00182C16">
        <w:rPr>
          <w:rFonts w:ascii="Times New Roman" w:hAnsi="Times New Roman" w:cs="Times New Roman"/>
          <w:sz w:val="28"/>
          <w:szCs w:val="28"/>
        </w:rPr>
        <w:t xml:space="preserve"> тепловой режим двигателя и контроль температуры охлаждающей жидкости; виды охлаждающих жидкостей, их состав и эксплуатационные свойства; </w:t>
      </w:r>
      <w:r w:rsidRPr="00182C16">
        <w:rPr>
          <w:rFonts w:ascii="Times New Roman" w:hAnsi="Times New Roman" w:cs="Times New Roman"/>
          <w:sz w:val="28"/>
          <w:szCs w:val="28"/>
        </w:rPr>
        <w:lastRenderedPageBreak/>
        <w:t xml:space="preserve">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w:t>
      </w:r>
      <w:proofErr w:type="gramStart"/>
      <w:r w:rsidRPr="00182C16">
        <w:rPr>
          <w:rFonts w:ascii="Times New Roman" w:hAnsi="Times New Roman" w:cs="Times New Roman"/>
          <w:sz w:val="28"/>
          <w:szCs w:val="28"/>
        </w:rPr>
        <w:t xml:space="preserve">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w:t>
      </w:r>
      <w:proofErr w:type="spellStart"/>
      <w:r w:rsidRPr="00182C16">
        <w:rPr>
          <w:rFonts w:ascii="Times New Roman" w:hAnsi="Times New Roman" w:cs="Times New Roman"/>
          <w:sz w:val="28"/>
          <w:szCs w:val="28"/>
        </w:rPr>
        <w:t>цетановом</w:t>
      </w:r>
      <w:proofErr w:type="spellEnd"/>
      <w:r w:rsidRPr="00182C16">
        <w:rPr>
          <w:rFonts w:ascii="Times New Roman" w:hAnsi="Times New Roman" w:cs="Times New Roman"/>
          <w:sz w:val="28"/>
          <w:szCs w:val="28"/>
        </w:rPr>
        <w:t xml:space="preserve"> числе; зимние и летние сорта дизельного топлива; электронная система управления двигателем; неисправности двигателя, при наличии которых запрещается эксплуатация транспортного средства.</w:t>
      </w:r>
      <w:proofErr w:type="gramEnd"/>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Общее устройство трансмиссии: схемы трансмиссии транспортных средств категории "C" с различными приводами; назначение сцепления; общее устройство и принцип работы однодискового сцепления; общее устройство и принцип работы двухдискового сцепления; общее устройство и принцип работы гидравлического и механического приводов сцепления; устройство пневмогидравлического усилителя привода сцепления; основные неисправности сцепления, их признаки и причины; </w:t>
      </w:r>
      <w:proofErr w:type="gramStart"/>
      <w:r w:rsidRPr="00182C16">
        <w:rPr>
          <w:rFonts w:ascii="Times New Roman" w:hAnsi="Times New Roman" w:cs="Times New Roman"/>
          <w:sz w:val="28"/>
          <w:szCs w:val="28"/>
        </w:rPr>
        <w:t>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автоматизированные (роботизированные) коробки переключения передач; гидромеханические и бесступенчатые автоматические коробки переключения передач;</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w:t>
      </w:r>
      <w:proofErr w:type="gramEnd"/>
      <w:r w:rsidRPr="00182C16">
        <w:rPr>
          <w:rFonts w:ascii="Times New Roman" w:hAnsi="Times New Roman" w:cs="Times New Roman"/>
          <w:sz w:val="28"/>
          <w:szCs w:val="28"/>
        </w:rPr>
        <w:t xml:space="preserve"> маркировка и правила применения трансмиссионных масел и пластичных смазок.</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Назначение и состав ходовой части: назначение и общее устройство ходовой части автомобиля;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w:t>
      </w:r>
      <w:proofErr w:type="gramEnd"/>
      <w:r w:rsidRPr="00182C16">
        <w:rPr>
          <w:rFonts w:ascii="Times New Roman" w:hAnsi="Times New Roman" w:cs="Times New Roman"/>
          <w:sz w:val="28"/>
          <w:szCs w:val="28"/>
        </w:rPr>
        <w:t xml:space="preserve"> нормы давления воздуха в шинах; система регулирования давления воздуха в шинах; условия эксплуатации, </w:t>
      </w:r>
      <w:r w:rsidRPr="00182C16">
        <w:rPr>
          <w:rFonts w:ascii="Times New Roman" w:hAnsi="Times New Roman" w:cs="Times New Roman"/>
          <w:sz w:val="28"/>
          <w:szCs w:val="28"/>
        </w:rPr>
        <w:lastRenderedPageBreak/>
        <w:t>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назначение, устройство и работа элементов вспомогательной тормозной системы; общее устройство тормозной системы с пневматическим приводом; работа тормозного крана и тормозных механизмов; контроль давления воздуха в пневматическом приводе;</w:t>
      </w:r>
      <w:proofErr w:type="gramEnd"/>
      <w:r w:rsidRPr="00182C16">
        <w:rPr>
          <w:rFonts w:ascii="Times New Roman" w:hAnsi="Times New Roman" w:cs="Times New Roman"/>
          <w:sz w:val="28"/>
          <w:szCs w:val="28"/>
        </w:rPr>
        <w:t xml:space="preserve"> общее устройство тормозной системы с пневмогидравлическим приводом; работа </w:t>
      </w:r>
      <w:proofErr w:type="spellStart"/>
      <w:r w:rsidRPr="00182C16">
        <w:rPr>
          <w:rFonts w:ascii="Times New Roman" w:hAnsi="Times New Roman" w:cs="Times New Roman"/>
          <w:sz w:val="28"/>
          <w:szCs w:val="28"/>
        </w:rPr>
        <w:t>пневмоусилителя</w:t>
      </w:r>
      <w:proofErr w:type="spellEnd"/>
      <w:r w:rsidRPr="00182C16">
        <w:rPr>
          <w:rFonts w:ascii="Times New Roman" w:hAnsi="Times New Roman" w:cs="Times New Roman"/>
          <w:sz w:val="28"/>
          <w:szCs w:val="28"/>
        </w:rPr>
        <w:t xml:space="preserve">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Общее устройство и принцип работы системы рулевого управления: назначение систем рулевого управления, их разновидности и принципиальные схемы; требования, предъявляемые к рулевому управлению;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w:t>
      </w:r>
      <w:proofErr w:type="gramEnd"/>
      <w:r w:rsidRPr="00182C16">
        <w:rPr>
          <w:rFonts w:ascii="Times New Roman" w:hAnsi="Times New Roman" w:cs="Times New Roman"/>
          <w:sz w:val="28"/>
          <w:szCs w:val="28"/>
        </w:rPr>
        <w:t xml:space="preserve">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Электронные системы помощи водителю: системы, улучшающие курсовую устойчивость и управляемость автомобиля; система курсовой устойчивости и ее компоненты (</w:t>
      </w:r>
      <w:proofErr w:type="spellStart"/>
      <w:r w:rsidRPr="00182C16">
        <w:rPr>
          <w:rFonts w:ascii="Times New Roman" w:hAnsi="Times New Roman" w:cs="Times New Roman"/>
          <w:sz w:val="28"/>
          <w:szCs w:val="28"/>
        </w:rPr>
        <w:t>антиблокировочная</w:t>
      </w:r>
      <w:proofErr w:type="spellEnd"/>
      <w:r w:rsidRPr="00182C16">
        <w:rPr>
          <w:rFonts w:ascii="Times New Roman" w:hAnsi="Times New Roman" w:cs="Times New Roman"/>
          <w:sz w:val="28"/>
          <w:szCs w:val="28"/>
        </w:rPr>
        <w:t xml:space="preserve"> система тормозов (далее - АБС), </w:t>
      </w:r>
      <w:proofErr w:type="spellStart"/>
      <w:r w:rsidRPr="00182C16">
        <w:rPr>
          <w:rFonts w:ascii="Times New Roman" w:hAnsi="Times New Roman" w:cs="Times New Roman"/>
          <w:sz w:val="28"/>
          <w:szCs w:val="28"/>
        </w:rPr>
        <w:t>антипробуксовочная</w:t>
      </w:r>
      <w:proofErr w:type="spellEnd"/>
      <w:r w:rsidRPr="00182C16">
        <w:rPr>
          <w:rFonts w:ascii="Times New Roman" w:hAnsi="Times New Roman" w:cs="Times New Roman"/>
          <w:sz w:val="28"/>
          <w:szCs w:val="28"/>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w:t>
      </w:r>
      <w:proofErr w:type="gramEnd"/>
      <w:r w:rsidRPr="00182C16">
        <w:rPr>
          <w:rFonts w:ascii="Times New Roman" w:hAnsi="Times New Roman" w:cs="Times New Roman"/>
          <w:sz w:val="28"/>
          <w:szCs w:val="28"/>
        </w:rPr>
        <w:t xml:space="preserve"> системы - ассистенты водителя (ассистент движения на спуске, ассистент </w:t>
      </w:r>
      <w:proofErr w:type="spellStart"/>
      <w:r w:rsidRPr="00182C16">
        <w:rPr>
          <w:rFonts w:ascii="Times New Roman" w:hAnsi="Times New Roman" w:cs="Times New Roman"/>
          <w:sz w:val="28"/>
          <w:szCs w:val="28"/>
        </w:rPr>
        <w:t>трогания</w:t>
      </w:r>
      <w:proofErr w:type="spellEnd"/>
      <w:r w:rsidRPr="00182C16">
        <w:rPr>
          <w:rFonts w:ascii="Times New Roman" w:hAnsi="Times New Roman" w:cs="Times New Roman"/>
          <w:sz w:val="28"/>
          <w:szCs w:val="28"/>
        </w:rPr>
        <w:t xml:space="preserve"> на подъеме, динамический ассистент </w:t>
      </w:r>
      <w:proofErr w:type="spellStart"/>
      <w:r w:rsidRPr="00182C16">
        <w:rPr>
          <w:rFonts w:ascii="Times New Roman" w:hAnsi="Times New Roman" w:cs="Times New Roman"/>
          <w:sz w:val="28"/>
          <w:szCs w:val="28"/>
        </w:rPr>
        <w:t>трогания</w:t>
      </w:r>
      <w:proofErr w:type="spellEnd"/>
      <w:r w:rsidRPr="00182C16">
        <w:rPr>
          <w:rFonts w:ascii="Times New Roman" w:hAnsi="Times New Roman" w:cs="Times New Roman"/>
          <w:sz w:val="28"/>
          <w:szCs w:val="28"/>
        </w:rPr>
        <w:t>, функция автоматического включения стояночного тормоза, функция просушивания тормозов, ассистент рулевой коррекции, адаптивный круиз-контроль, система сканирования пространства перед автомобилем, ассистент движения по полосе, ассистент смены полосы движения, системы автоматической парковки).</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4"/>
        <w:rPr>
          <w:rFonts w:ascii="Times New Roman" w:hAnsi="Times New Roman" w:cs="Times New Roman"/>
          <w:sz w:val="28"/>
          <w:szCs w:val="28"/>
        </w:rPr>
      </w:pPr>
      <w:bookmarkStart w:id="13" w:name="Par15227"/>
      <w:bookmarkEnd w:id="13"/>
      <w:r w:rsidRPr="00182C16">
        <w:rPr>
          <w:rFonts w:ascii="Times New Roman" w:hAnsi="Times New Roman" w:cs="Times New Roman"/>
          <w:sz w:val="28"/>
          <w:szCs w:val="28"/>
        </w:rPr>
        <w:t>3.1.1.2. Техническое обслуживание.</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 xml:space="preserve">Система технического обслуживания: сущность и общая характеристика системы технического обслуживания и ремонта транспортных средств; виды </w:t>
      </w:r>
      <w:r w:rsidRPr="00182C16">
        <w:rPr>
          <w:rFonts w:ascii="Times New Roman" w:hAnsi="Times New Roman" w:cs="Times New Roman"/>
          <w:sz w:val="28"/>
          <w:szCs w:val="28"/>
        </w:rPr>
        <w:lastRenderedPageBreak/>
        <w:t>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w:t>
      </w:r>
      <w:proofErr w:type="gramEnd"/>
      <w:r w:rsidRPr="00182C16">
        <w:rPr>
          <w:rFonts w:ascii="Times New Roman" w:hAnsi="Times New Roman" w:cs="Times New Roman"/>
          <w:sz w:val="28"/>
          <w:szCs w:val="28"/>
        </w:rPr>
        <w:t xml:space="preserve">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жидкости в бачке стеклоомывателя; проверка и доведение до нормы уровня тормозной жидкости в гидроприводе сцепления и тормозной системы; проверка состояния аккумуляторной батареи;</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проверка и доведение до нормы давления воздуха в шинах колес; проверка герметичности гидравлического тормозного привода визуальным осмотром; проверка герметичности пневматического тормозного привода по манометру; проверка натяжения приводных ремней; снятие и установка щетки стеклоочистителя; снятие и установка колеса; снятие и установка приводного ремня; снятие и установка аккумуляторной батареи; снятие и установка электроламп;</w:t>
      </w:r>
      <w:proofErr w:type="gramEnd"/>
      <w:r w:rsidRPr="00182C16">
        <w:rPr>
          <w:rFonts w:ascii="Times New Roman" w:hAnsi="Times New Roman" w:cs="Times New Roman"/>
          <w:sz w:val="28"/>
          <w:szCs w:val="28"/>
        </w:rPr>
        <w:t xml:space="preserve"> снятие и установка плавкого предохранителя.</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3"/>
        <w:rPr>
          <w:rFonts w:ascii="Times New Roman" w:hAnsi="Times New Roman" w:cs="Times New Roman"/>
          <w:sz w:val="28"/>
          <w:szCs w:val="28"/>
        </w:rPr>
      </w:pPr>
      <w:bookmarkStart w:id="14" w:name="Par15232"/>
      <w:bookmarkEnd w:id="14"/>
      <w:r w:rsidRPr="00182C16">
        <w:rPr>
          <w:rFonts w:ascii="Times New Roman" w:hAnsi="Times New Roman" w:cs="Times New Roman"/>
          <w:sz w:val="28"/>
          <w:szCs w:val="28"/>
        </w:rPr>
        <w:t>3.1.2. Учебный предмет "Основы управления транспортными средствами категории "C".</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outlineLvl w:val="4"/>
        <w:rPr>
          <w:rFonts w:ascii="Times New Roman" w:hAnsi="Times New Roman" w:cs="Times New Roman"/>
          <w:sz w:val="28"/>
          <w:szCs w:val="28"/>
        </w:rPr>
      </w:pPr>
      <w:bookmarkStart w:id="15" w:name="Par15234"/>
      <w:bookmarkEnd w:id="15"/>
      <w:r w:rsidRPr="00182C16">
        <w:rPr>
          <w:rFonts w:ascii="Times New Roman" w:hAnsi="Times New Roman" w:cs="Times New Roman"/>
          <w:sz w:val="28"/>
          <w:szCs w:val="28"/>
        </w:rPr>
        <w:t>Распределение учебных часов по разделам и темам</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rPr>
          <w:rFonts w:ascii="Times New Roman" w:hAnsi="Times New Roman" w:cs="Times New Roman"/>
          <w:sz w:val="28"/>
          <w:szCs w:val="28"/>
        </w:rPr>
      </w:pPr>
      <w:r w:rsidRPr="00182C16">
        <w:rPr>
          <w:rFonts w:ascii="Times New Roman" w:hAnsi="Times New Roman" w:cs="Times New Roman"/>
          <w:sz w:val="28"/>
          <w:szCs w:val="28"/>
        </w:rPr>
        <w:t>Таблица 3</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824"/>
        <w:gridCol w:w="874"/>
        <w:gridCol w:w="1512"/>
        <w:gridCol w:w="1512"/>
      </w:tblGrid>
      <w:tr w:rsidR="00182C16" w:rsidRPr="00182C16" w:rsidTr="000C12C9">
        <w:tc>
          <w:tcPr>
            <w:tcW w:w="58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Наименование разделов и тем</w:t>
            </w:r>
          </w:p>
        </w:tc>
        <w:tc>
          <w:tcPr>
            <w:tcW w:w="389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Количество часов</w:t>
            </w:r>
          </w:p>
        </w:tc>
      </w:tr>
      <w:tr w:rsidR="00182C16" w:rsidRPr="00182C16" w:rsidTr="000C12C9">
        <w:tc>
          <w:tcPr>
            <w:tcW w:w="58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87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Всего</w:t>
            </w:r>
          </w:p>
        </w:tc>
        <w:tc>
          <w:tcPr>
            <w:tcW w:w="302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 том числе</w:t>
            </w:r>
          </w:p>
        </w:tc>
      </w:tr>
      <w:tr w:rsidR="00182C16" w:rsidRPr="00182C16" w:rsidTr="000C12C9">
        <w:tc>
          <w:tcPr>
            <w:tcW w:w="58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87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Теоретические занятия</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Практические занятия</w:t>
            </w:r>
          </w:p>
        </w:tc>
      </w:tr>
      <w:tr w:rsidR="00182C16" w:rsidRPr="00182C16" w:rsidTr="000C12C9">
        <w:tc>
          <w:tcPr>
            <w:tcW w:w="5824"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Приемы управления транспортным средством</w:t>
            </w:r>
          </w:p>
        </w:tc>
        <w:tc>
          <w:tcPr>
            <w:tcW w:w="874"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824"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xml:space="preserve">Управление транспортным средством в </w:t>
            </w:r>
            <w:r w:rsidRPr="00182C16">
              <w:rPr>
                <w:rFonts w:ascii="Times New Roman" w:hAnsi="Times New Roman" w:cs="Times New Roman"/>
                <w:sz w:val="28"/>
                <w:szCs w:val="28"/>
              </w:rPr>
              <w:lastRenderedPageBreak/>
              <w:t>штатных ситуациях</w:t>
            </w:r>
          </w:p>
        </w:tc>
        <w:tc>
          <w:tcPr>
            <w:tcW w:w="874"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lastRenderedPageBreak/>
              <w:t>6</w:t>
            </w:r>
          </w:p>
        </w:tc>
        <w:tc>
          <w:tcPr>
            <w:tcW w:w="151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51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5824"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Управление транспортным средством в нештатных ситуациях</w:t>
            </w:r>
          </w:p>
        </w:tc>
        <w:tc>
          <w:tcPr>
            <w:tcW w:w="874"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512"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512"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5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w:t>
            </w:r>
          </w:p>
        </w:tc>
        <w:tc>
          <w:tcPr>
            <w:tcW w:w="8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8</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182C16">
        <w:rPr>
          <w:rFonts w:ascii="Times New Roman" w:hAnsi="Times New Roman" w:cs="Times New Roman"/>
          <w:sz w:val="28"/>
          <w:szCs w:val="28"/>
        </w:rPr>
        <w:t>трогании</w:t>
      </w:r>
      <w:proofErr w:type="spellEnd"/>
      <w:r w:rsidRPr="00182C16">
        <w:rPr>
          <w:rFonts w:ascii="Times New Roman" w:hAnsi="Times New Roman" w:cs="Times New Roman"/>
          <w:sz w:val="28"/>
          <w:szCs w:val="28"/>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транспортным средством с автоматической трансмиссией.</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безопасного выполнения обгона и опережения;</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w:t>
      </w:r>
      <w:proofErr w:type="gramEnd"/>
      <w:r w:rsidRPr="00182C16">
        <w:rPr>
          <w:rFonts w:ascii="Times New Roman" w:hAnsi="Times New Roman" w:cs="Times New Roman"/>
          <w:sz w:val="28"/>
          <w:szCs w:val="28"/>
        </w:rPr>
        <w:t xml:space="preserve"> порядок движения в жилых зонах; особенности </w:t>
      </w:r>
      <w:r w:rsidRPr="00182C16">
        <w:rPr>
          <w:rFonts w:ascii="Times New Roman" w:hAnsi="Times New Roman" w:cs="Times New Roman"/>
          <w:sz w:val="28"/>
          <w:szCs w:val="28"/>
        </w:rPr>
        <w:lastRenderedPageBreak/>
        <w:t xml:space="preserve">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w:t>
      </w:r>
      <w:proofErr w:type="gramStart"/>
      <w:r w:rsidRPr="00182C16">
        <w:rPr>
          <w:rFonts w:ascii="Times New Roman" w:hAnsi="Times New Roman" w:cs="Times New Roman"/>
          <w:sz w:val="28"/>
          <w:szCs w:val="28"/>
        </w:rPr>
        <w:t>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грузовых автомобилях; создание условий для безопасной перевозки детей различного возраста; перевозка грузов в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w:t>
      </w:r>
      <w:proofErr w:type="gramEnd"/>
      <w:r w:rsidRPr="00182C16">
        <w:rPr>
          <w:rFonts w:ascii="Times New Roman" w:hAnsi="Times New Roman" w:cs="Times New Roman"/>
          <w:sz w:val="28"/>
          <w:szCs w:val="28"/>
        </w:rPr>
        <w:t xml:space="preserve"> управление автоцистерной. Решение ситуационных задач.</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 xml:space="preserve">действия водителя по предотвращению и прекращению заноса и сноса </w:t>
      </w:r>
      <w:proofErr w:type="spellStart"/>
      <w:r w:rsidRPr="00182C16">
        <w:rPr>
          <w:rFonts w:ascii="Times New Roman" w:hAnsi="Times New Roman" w:cs="Times New Roman"/>
          <w:sz w:val="28"/>
          <w:szCs w:val="28"/>
        </w:rPr>
        <w:t>заднеприводного</w:t>
      </w:r>
      <w:proofErr w:type="spellEnd"/>
      <w:r w:rsidRPr="00182C16">
        <w:rPr>
          <w:rFonts w:ascii="Times New Roman" w:hAnsi="Times New Roman" w:cs="Times New Roman"/>
          <w:sz w:val="28"/>
          <w:szCs w:val="28"/>
        </w:rPr>
        <w:t xml:space="preserve"> и </w:t>
      </w:r>
      <w:proofErr w:type="spellStart"/>
      <w:r w:rsidRPr="00182C16">
        <w:rPr>
          <w:rFonts w:ascii="Times New Roman" w:hAnsi="Times New Roman" w:cs="Times New Roman"/>
          <w:sz w:val="28"/>
          <w:szCs w:val="28"/>
        </w:rPr>
        <w:t>полноприводного</w:t>
      </w:r>
      <w:proofErr w:type="spellEnd"/>
      <w:r w:rsidRPr="00182C16">
        <w:rPr>
          <w:rFonts w:ascii="Times New Roman" w:hAnsi="Times New Roman" w:cs="Times New Roman"/>
          <w:sz w:val="28"/>
          <w:szCs w:val="28"/>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w:t>
      </w:r>
      <w:proofErr w:type="gramEnd"/>
      <w:r w:rsidRPr="00182C16">
        <w:rPr>
          <w:rFonts w:ascii="Times New Roman" w:hAnsi="Times New Roman" w:cs="Times New Roman"/>
          <w:sz w:val="28"/>
          <w:szCs w:val="28"/>
        </w:rPr>
        <w:t xml:space="preserve"> действия водителя при возгорании и падении транспортного средства в воду. Решение ситуационных задач.</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3"/>
        <w:rPr>
          <w:rFonts w:ascii="Times New Roman" w:hAnsi="Times New Roman" w:cs="Times New Roman"/>
          <w:sz w:val="28"/>
          <w:szCs w:val="28"/>
        </w:rPr>
      </w:pPr>
      <w:bookmarkStart w:id="16" w:name="Par15265"/>
      <w:bookmarkEnd w:id="16"/>
      <w:r w:rsidRPr="00182C16">
        <w:rPr>
          <w:rFonts w:ascii="Times New Roman" w:hAnsi="Times New Roman" w:cs="Times New Roman"/>
          <w:sz w:val="28"/>
          <w:szCs w:val="28"/>
        </w:rPr>
        <w:t>3.1.3. Учебный предмет "Вождение транспортных средств категории "C" (для транспортных средств с механической трансмиссией).</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outlineLvl w:val="4"/>
        <w:rPr>
          <w:rFonts w:ascii="Times New Roman" w:hAnsi="Times New Roman" w:cs="Times New Roman"/>
          <w:sz w:val="28"/>
          <w:szCs w:val="28"/>
        </w:rPr>
      </w:pPr>
      <w:bookmarkStart w:id="17" w:name="Par15267"/>
      <w:bookmarkEnd w:id="17"/>
      <w:r w:rsidRPr="00182C16">
        <w:rPr>
          <w:rFonts w:ascii="Times New Roman" w:hAnsi="Times New Roman" w:cs="Times New Roman"/>
          <w:sz w:val="28"/>
          <w:szCs w:val="28"/>
        </w:rPr>
        <w:t>Распределение учебных часов по разделам и темам</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rPr>
          <w:rFonts w:ascii="Times New Roman" w:hAnsi="Times New Roman" w:cs="Times New Roman"/>
          <w:sz w:val="28"/>
          <w:szCs w:val="28"/>
        </w:rPr>
      </w:pPr>
      <w:r w:rsidRPr="00182C16">
        <w:rPr>
          <w:rFonts w:ascii="Times New Roman" w:hAnsi="Times New Roman" w:cs="Times New Roman"/>
          <w:sz w:val="28"/>
          <w:szCs w:val="28"/>
        </w:rPr>
        <w:t>Таблица 4</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89"/>
        <w:gridCol w:w="2010"/>
      </w:tblGrid>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Наименование разделов и тем</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 xml:space="preserve">Количество </w:t>
            </w:r>
            <w:r w:rsidRPr="00182C16">
              <w:rPr>
                <w:rFonts w:ascii="Times New Roman" w:hAnsi="Times New Roman" w:cs="Times New Roman"/>
                <w:sz w:val="28"/>
                <w:szCs w:val="28"/>
              </w:rPr>
              <w:lastRenderedPageBreak/>
              <w:t>часов практического обучения</w:t>
            </w:r>
          </w:p>
        </w:tc>
      </w:tr>
      <w:tr w:rsidR="00182C16" w:rsidRPr="00182C16"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5"/>
              <w:rPr>
                <w:rFonts w:ascii="Times New Roman" w:hAnsi="Times New Roman" w:cs="Times New Roman"/>
                <w:sz w:val="28"/>
                <w:szCs w:val="28"/>
              </w:rPr>
            </w:pPr>
            <w:bookmarkStart w:id="18" w:name="Par15273"/>
            <w:bookmarkEnd w:id="18"/>
            <w:r w:rsidRPr="00182C16">
              <w:rPr>
                <w:rFonts w:ascii="Times New Roman" w:hAnsi="Times New Roman" w:cs="Times New Roman"/>
                <w:sz w:val="28"/>
                <w:szCs w:val="28"/>
              </w:rPr>
              <w:lastRenderedPageBreak/>
              <w:t>Первоначальное обучение вождению</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Посадка, действия органами управления &lt;1&gt;</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задним ходом</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в ограниченных проездах, сложное маневрирование</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6</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с прицепом &lt;2&gt;</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3</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 по разделу</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16</w:t>
            </w:r>
          </w:p>
        </w:tc>
      </w:tr>
      <w:tr w:rsidR="00182C16" w:rsidRPr="00182C16"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5"/>
              <w:rPr>
                <w:rFonts w:ascii="Times New Roman" w:hAnsi="Times New Roman" w:cs="Times New Roman"/>
                <w:sz w:val="28"/>
                <w:szCs w:val="28"/>
              </w:rPr>
            </w:pPr>
            <w:bookmarkStart w:id="19" w:name="Par15290"/>
            <w:bookmarkEnd w:id="19"/>
            <w:r w:rsidRPr="00182C16">
              <w:rPr>
                <w:rFonts w:ascii="Times New Roman" w:hAnsi="Times New Roman" w:cs="Times New Roman"/>
                <w:sz w:val="28"/>
                <w:szCs w:val="28"/>
              </w:rPr>
              <w:t>Обучение вождению в условиях дорожного движения</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Вождение по учебным маршрутам &lt;3&gt;</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22</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 по разделу</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22</w:t>
            </w:r>
          </w:p>
        </w:tc>
      </w:tr>
      <w:tr w:rsidR="00182C16" w:rsidRPr="00182C16"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38</w:t>
            </w: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&lt;1&gt; Обучение проводится на учебном транспортном средстве и (или) тренажере.</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&lt;2&gt; Обучение проводится по желанию </w:t>
      </w:r>
      <w:proofErr w:type="gramStart"/>
      <w:r w:rsidRPr="00182C16">
        <w:rPr>
          <w:rFonts w:ascii="Times New Roman" w:hAnsi="Times New Roman" w:cs="Times New Roman"/>
          <w:sz w:val="28"/>
          <w:szCs w:val="28"/>
        </w:rPr>
        <w:t>обучающегося</w:t>
      </w:r>
      <w:proofErr w:type="gramEnd"/>
      <w:r w:rsidRPr="00182C16">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&lt;3</w:t>
      </w:r>
      <w:proofErr w:type="gramStart"/>
      <w:r w:rsidRPr="00182C16">
        <w:rPr>
          <w:rFonts w:ascii="Times New Roman" w:hAnsi="Times New Roman" w:cs="Times New Roman"/>
          <w:sz w:val="28"/>
          <w:szCs w:val="28"/>
        </w:rPr>
        <w:t>&gt; Д</w:t>
      </w:r>
      <w:proofErr w:type="gramEnd"/>
      <w:r w:rsidRPr="00182C16">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содержание соответствующие участки дорог.</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outlineLvl w:val="4"/>
        <w:rPr>
          <w:rFonts w:ascii="Times New Roman" w:hAnsi="Times New Roman" w:cs="Times New Roman"/>
          <w:sz w:val="28"/>
          <w:szCs w:val="28"/>
        </w:rPr>
      </w:pPr>
      <w:bookmarkStart w:id="20" w:name="Par15303"/>
      <w:bookmarkEnd w:id="20"/>
      <w:r w:rsidRPr="00182C16">
        <w:rPr>
          <w:rFonts w:ascii="Times New Roman" w:hAnsi="Times New Roman" w:cs="Times New Roman"/>
          <w:sz w:val="28"/>
          <w:szCs w:val="28"/>
        </w:rPr>
        <w:t>3.1.3.1. Первоначальное обучение вождению.</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Посадка, действия органами управления: ознакомление с органами управления и контрольно-измерительными приборами учебного транспортного средства, регулировка положения сиденья, органов </w:t>
      </w:r>
      <w:r w:rsidRPr="00182C16">
        <w:rPr>
          <w:rFonts w:ascii="Times New Roman" w:hAnsi="Times New Roman" w:cs="Times New Roman"/>
          <w:sz w:val="28"/>
          <w:szCs w:val="28"/>
        </w:rPr>
        <w:lastRenderedPageBreak/>
        <w:t>управления и зеркал заднего вида, пристегивание ремнем безопасности;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 отработка приемов руления.</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w:t>
      </w:r>
      <w:proofErr w:type="gramEnd"/>
      <w:r w:rsidRPr="00182C16">
        <w:rPr>
          <w:rFonts w:ascii="Times New Roman" w:hAnsi="Times New Roman" w:cs="Times New Roman"/>
          <w:sz w:val="28"/>
          <w:szCs w:val="28"/>
        </w:rPr>
        <w:t xml:space="preserve">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 xml:space="preserve">Движение задним ходом: начало движения вперед, движение по прямой, </w:t>
      </w:r>
      <w:r w:rsidRPr="00182C16">
        <w:rPr>
          <w:rFonts w:ascii="Times New Roman" w:hAnsi="Times New Roman" w:cs="Times New Roman"/>
          <w:sz w:val="28"/>
          <w:szCs w:val="28"/>
        </w:rPr>
        <w:lastRenderedPageBreak/>
        <w:t>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w:t>
      </w:r>
      <w:proofErr w:type="gramEnd"/>
      <w:r w:rsidRPr="00182C16">
        <w:rPr>
          <w:rFonts w:ascii="Times New Roman" w:hAnsi="Times New Roman" w:cs="Times New Roman"/>
          <w:sz w:val="28"/>
          <w:szCs w:val="28"/>
        </w:rPr>
        <w:t xml:space="preserve"> начало движения вперед, движение по прямой, остановка, осмотр дороги через зеркала заднего вида, включение передачи заднего хода, движение задним ходом с поворотами направо и налево, контролирование траектории и безопасности движения через зеркала заднего вида, остановка.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4"/>
        <w:rPr>
          <w:rFonts w:ascii="Times New Roman" w:hAnsi="Times New Roman" w:cs="Times New Roman"/>
          <w:sz w:val="28"/>
          <w:szCs w:val="28"/>
        </w:rPr>
      </w:pPr>
      <w:bookmarkStart w:id="21" w:name="Par15312"/>
      <w:bookmarkEnd w:id="21"/>
      <w:r w:rsidRPr="00182C16">
        <w:rPr>
          <w:rFonts w:ascii="Times New Roman" w:hAnsi="Times New Roman" w:cs="Times New Roman"/>
          <w:sz w:val="28"/>
          <w:szCs w:val="28"/>
        </w:rPr>
        <w:t>3.1.3.2. Обучение вождению в условиях 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182C16">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182C16">
        <w:rPr>
          <w:rFonts w:ascii="Times New Roman" w:hAnsi="Times New Roman" w:cs="Times New Roman"/>
          <w:sz w:val="28"/>
          <w:szCs w:val="28"/>
        </w:rPr>
        <w:t xml:space="preserve"> движение в темное время суток (в условиях недостаточной видимости).</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3"/>
        <w:rPr>
          <w:rFonts w:ascii="Times New Roman" w:hAnsi="Times New Roman" w:cs="Times New Roman"/>
          <w:sz w:val="28"/>
          <w:szCs w:val="28"/>
        </w:rPr>
      </w:pPr>
      <w:bookmarkStart w:id="22" w:name="Par15315"/>
      <w:bookmarkEnd w:id="22"/>
      <w:r w:rsidRPr="00182C16">
        <w:rPr>
          <w:rFonts w:ascii="Times New Roman" w:hAnsi="Times New Roman" w:cs="Times New Roman"/>
          <w:sz w:val="28"/>
          <w:szCs w:val="28"/>
        </w:rPr>
        <w:t>3.1.4. Учебный предмет "Вождение транспортных средств категории "C" (для транспортных средств с автоматической трансмиссией).</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outlineLvl w:val="4"/>
        <w:rPr>
          <w:rFonts w:ascii="Times New Roman" w:hAnsi="Times New Roman" w:cs="Times New Roman"/>
          <w:sz w:val="28"/>
          <w:szCs w:val="28"/>
        </w:rPr>
      </w:pPr>
      <w:bookmarkStart w:id="23" w:name="Par15317"/>
      <w:bookmarkEnd w:id="23"/>
      <w:r w:rsidRPr="00182C16">
        <w:rPr>
          <w:rFonts w:ascii="Times New Roman" w:hAnsi="Times New Roman" w:cs="Times New Roman"/>
          <w:sz w:val="28"/>
          <w:szCs w:val="28"/>
        </w:rPr>
        <w:t>Распределение учебных часов по разделам и темам</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rPr>
          <w:rFonts w:ascii="Times New Roman" w:hAnsi="Times New Roman" w:cs="Times New Roman"/>
          <w:sz w:val="28"/>
          <w:szCs w:val="28"/>
        </w:rPr>
      </w:pPr>
      <w:r w:rsidRPr="00182C16">
        <w:rPr>
          <w:rFonts w:ascii="Times New Roman" w:hAnsi="Times New Roman" w:cs="Times New Roman"/>
          <w:sz w:val="28"/>
          <w:szCs w:val="28"/>
        </w:rPr>
        <w:t>Таблица 5</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61"/>
        <w:gridCol w:w="2038"/>
      </w:tblGrid>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lastRenderedPageBreak/>
              <w:t>Наименование разделов и тем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Количество часов практического обучения</w:t>
            </w:r>
          </w:p>
        </w:tc>
      </w:tr>
      <w:tr w:rsidR="00182C16" w:rsidRPr="00182C16"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5"/>
              <w:rPr>
                <w:rFonts w:ascii="Times New Roman" w:hAnsi="Times New Roman" w:cs="Times New Roman"/>
                <w:sz w:val="28"/>
                <w:szCs w:val="28"/>
              </w:rPr>
            </w:pPr>
            <w:bookmarkStart w:id="24" w:name="Par15323"/>
            <w:bookmarkEnd w:id="24"/>
            <w:r w:rsidRPr="00182C16">
              <w:rPr>
                <w:rFonts w:ascii="Times New Roman" w:hAnsi="Times New Roman" w:cs="Times New Roman"/>
                <w:sz w:val="28"/>
                <w:szCs w:val="28"/>
              </w:rPr>
              <w:t>Первоначальное обучение вождению</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задним ходом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в ограниченных проездах, сложное маневрирование</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5</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с прицепом &lt;1&gt;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14</w:t>
            </w:r>
          </w:p>
        </w:tc>
      </w:tr>
      <w:tr w:rsidR="00182C16" w:rsidRPr="00182C16"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5"/>
              <w:rPr>
                <w:rFonts w:ascii="Times New Roman" w:hAnsi="Times New Roman" w:cs="Times New Roman"/>
                <w:sz w:val="28"/>
                <w:szCs w:val="28"/>
              </w:rPr>
            </w:pPr>
            <w:bookmarkStart w:id="25" w:name="Par15338"/>
            <w:bookmarkEnd w:id="25"/>
            <w:r w:rsidRPr="00182C16">
              <w:rPr>
                <w:rFonts w:ascii="Times New Roman" w:hAnsi="Times New Roman" w:cs="Times New Roman"/>
                <w:sz w:val="28"/>
                <w:szCs w:val="28"/>
              </w:rPr>
              <w:t>Обучение вождению в условиях дорожного движения</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Вождение по учебным маршрутам &lt;2&gt;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22</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22</w:t>
            </w:r>
          </w:p>
        </w:tc>
      </w:tr>
      <w:tr w:rsidR="00182C16" w:rsidRPr="00182C16"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Итого</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36</w:t>
            </w: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&lt;1&gt; Обучение проводится по желанию </w:t>
      </w:r>
      <w:proofErr w:type="gramStart"/>
      <w:r w:rsidRPr="00182C16">
        <w:rPr>
          <w:rFonts w:ascii="Times New Roman" w:hAnsi="Times New Roman" w:cs="Times New Roman"/>
          <w:sz w:val="28"/>
          <w:szCs w:val="28"/>
        </w:rPr>
        <w:t>обучающегося</w:t>
      </w:r>
      <w:proofErr w:type="gramEnd"/>
      <w:r w:rsidRPr="00182C16">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&lt;2</w:t>
      </w:r>
      <w:proofErr w:type="gramStart"/>
      <w:r w:rsidRPr="00182C16">
        <w:rPr>
          <w:rFonts w:ascii="Times New Roman" w:hAnsi="Times New Roman" w:cs="Times New Roman"/>
          <w:sz w:val="28"/>
          <w:szCs w:val="28"/>
        </w:rPr>
        <w:t>&gt; Д</w:t>
      </w:r>
      <w:proofErr w:type="gramEnd"/>
      <w:r w:rsidRPr="00182C16">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содержание соответствующие участки дорог.</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outlineLvl w:val="4"/>
        <w:rPr>
          <w:rFonts w:ascii="Times New Roman" w:hAnsi="Times New Roman" w:cs="Times New Roman"/>
          <w:sz w:val="28"/>
          <w:szCs w:val="28"/>
        </w:rPr>
      </w:pPr>
      <w:bookmarkStart w:id="26" w:name="Par15350"/>
      <w:bookmarkEnd w:id="26"/>
      <w:r w:rsidRPr="00182C16">
        <w:rPr>
          <w:rFonts w:ascii="Times New Roman" w:hAnsi="Times New Roman" w:cs="Times New Roman"/>
          <w:sz w:val="28"/>
          <w:szCs w:val="28"/>
        </w:rPr>
        <w:t>3.1.4.1. Первоначальное обучение вождению.</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 xml:space="preserve">Посадка, пуск двигателя, действия органами управления при увеличении и уменьшении скорости движения, остановка, выключение двигателя: ознакомление с органами управления и контрольно-измерительными приборами учебного транспортного средства; регулировка положения </w:t>
      </w:r>
      <w:r w:rsidRPr="00182C16">
        <w:rPr>
          <w:rFonts w:ascii="Times New Roman" w:hAnsi="Times New Roman" w:cs="Times New Roman"/>
          <w:sz w:val="28"/>
          <w:szCs w:val="28"/>
        </w:rPr>
        <w:lastRenderedPageBreak/>
        <w:t>сиденья, органов управления и зеркал заднего вида, пристегивание ремнем безопасности; действия органами управления подачей топлива, рабочим и стояночным тормозами; взаимодействие органами управления подачей топлива и рабочим тормозом;</w:t>
      </w:r>
      <w:proofErr w:type="gramEnd"/>
      <w:r w:rsidRPr="00182C16">
        <w:rPr>
          <w:rFonts w:ascii="Times New Roman" w:hAnsi="Times New Roman" w:cs="Times New Roman"/>
          <w:sz w:val="28"/>
          <w:szCs w:val="28"/>
        </w:rPr>
        <w:t xml:space="preserve"> отработка приемов руления;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Начало движения, движение по кольцевому маршруту, остановка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w:t>
      </w:r>
      <w:proofErr w:type="gramEnd"/>
      <w:r w:rsidRPr="00182C16">
        <w:rPr>
          <w:rFonts w:ascii="Times New Roman" w:hAnsi="Times New Roman" w:cs="Times New Roman"/>
          <w:sz w:val="28"/>
          <w:szCs w:val="28"/>
        </w:rPr>
        <w:t xml:space="preserve">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 начало движения вперед; движение задним ходом с поворотами направо и налево, контролирование траектории и безопасности движения через зеркала заднего вида, остановка, начало движения вперед.</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 xml:space="preserve">движение по габаритному тоннелю передним и задним ходом из положения с предварительным поворотом направо (налево); движение по наклонному </w:t>
      </w:r>
      <w:r w:rsidRPr="00182C16">
        <w:rPr>
          <w:rFonts w:ascii="Times New Roman" w:hAnsi="Times New Roman" w:cs="Times New Roman"/>
          <w:sz w:val="28"/>
          <w:szCs w:val="28"/>
        </w:rPr>
        <w:lastRenderedPageBreak/>
        <w:t>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4"/>
        <w:rPr>
          <w:rFonts w:ascii="Times New Roman" w:hAnsi="Times New Roman" w:cs="Times New Roman"/>
          <w:sz w:val="28"/>
          <w:szCs w:val="28"/>
        </w:rPr>
      </w:pPr>
      <w:bookmarkStart w:id="27" w:name="Par15358"/>
      <w:bookmarkEnd w:id="27"/>
      <w:r w:rsidRPr="00182C16">
        <w:rPr>
          <w:rFonts w:ascii="Times New Roman" w:hAnsi="Times New Roman" w:cs="Times New Roman"/>
          <w:sz w:val="28"/>
          <w:szCs w:val="28"/>
        </w:rPr>
        <w:t>3.1.4.2. Обучение вождению в условиях 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182C16">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182C16">
        <w:rPr>
          <w:rFonts w:ascii="Times New Roman" w:hAnsi="Times New Roman" w:cs="Times New Roman"/>
          <w:sz w:val="28"/>
          <w:szCs w:val="28"/>
        </w:rPr>
        <w:t xml:space="preserve"> движение в темное время суток (в условиях недостаточной видимости).</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2"/>
        <w:rPr>
          <w:rFonts w:ascii="Times New Roman" w:hAnsi="Times New Roman" w:cs="Times New Roman"/>
          <w:sz w:val="28"/>
          <w:szCs w:val="28"/>
        </w:rPr>
      </w:pPr>
      <w:bookmarkStart w:id="28" w:name="Par15361"/>
      <w:bookmarkEnd w:id="28"/>
      <w:r w:rsidRPr="00182C16">
        <w:rPr>
          <w:rFonts w:ascii="Times New Roman" w:hAnsi="Times New Roman" w:cs="Times New Roman"/>
          <w:sz w:val="28"/>
          <w:szCs w:val="28"/>
        </w:rPr>
        <w:t>3.2.</w:t>
      </w:r>
      <w:r w:rsidR="00177288">
        <w:rPr>
          <w:rFonts w:ascii="Times New Roman" w:hAnsi="Times New Roman" w:cs="Times New Roman"/>
          <w:sz w:val="28"/>
          <w:szCs w:val="28"/>
        </w:rPr>
        <w:t xml:space="preserve"> Профессиональный цикл П</w:t>
      </w:r>
      <w:r w:rsidRPr="00182C16">
        <w:rPr>
          <w:rFonts w:ascii="Times New Roman" w:hAnsi="Times New Roman" w:cs="Times New Roman"/>
          <w:sz w:val="28"/>
          <w:szCs w:val="28"/>
        </w:rPr>
        <w:t>рограммы.</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outlineLvl w:val="3"/>
        <w:rPr>
          <w:rFonts w:ascii="Times New Roman" w:hAnsi="Times New Roman" w:cs="Times New Roman"/>
          <w:sz w:val="28"/>
          <w:szCs w:val="28"/>
        </w:rPr>
      </w:pPr>
      <w:bookmarkStart w:id="29" w:name="Par15363"/>
      <w:bookmarkEnd w:id="29"/>
      <w:r w:rsidRPr="00182C16">
        <w:rPr>
          <w:rFonts w:ascii="Times New Roman" w:hAnsi="Times New Roman" w:cs="Times New Roman"/>
          <w:sz w:val="28"/>
          <w:szCs w:val="28"/>
        </w:rPr>
        <w:t>3.2.1. Учебный предмет "Организация и выполнение грузовых перевозок автомобильным транспортом".</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outlineLvl w:val="4"/>
        <w:rPr>
          <w:rFonts w:ascii="Times New Roman" w:hAnsi="Times New Roman" w:cs="Times New Roman"/>
          <w:sz w:val="28"/>
          <w:szCs w:val="28"/>
        </w:rPr>
      </w:pPr>
      <w:bookmarkStart w:id="30" w:name="Par15365"/>
      <w:bookmarkEnd w:id="30"/>
      <w:r w:rsidRPr="00182C16">
        <w:rPr>
          <w:rFonts w:ascii="Times New Roman" w:hAnsi="Times New Roman" w:cs="Times New Roman"/>
          <w:sz w:val="28"/>
          <w:szCs w:val="28"/>
        </w:rPr>
        <w:t>Распределение учебных часов по разделам и темам</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rPr>
          <w:rFonts w:ascii="Times New Roman" w:hAnsi="Times New Roman" w:cs="Times New Roman"/>
          <w:sz w:val="28"/>
          <w:szCs w:val="28"/>
        </w:rPr>
      </w:pPr>
      <w:r w:rsidRPr="00182C16">
        <w:rPr>
          <w:rFonts w:ascii="Times New Roman" w:hAnsi="Times New Roman" w:cs="Times New Roman"/>
          <w:sz w:val="28"/>
          <w:szCs w:val="28"/>
        </w:rPr>
        <w:t>Таблица 6</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760"/>
        <w:gridCol w:w="1138"/>
        <w:gridCol w:w="1400"/>
        <w:gridCol w:w="1401"/>
      </w:tblGrid>
      <w:tr w:rsidR="00182C16" w:rsidRPr="00182C16" w:rsidTr="000C12C9">
        <w:tc>
          <w:tcPr>
            <w:tcW w:w="57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Наименование разделов и тем</w:t>
            </w:r>
          </w:p>
        </w:tc>
        <w:tc>
          <w:tcPr>
            <w:tcW w:w="393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Количество часов</w:t>
            </w:r>
          </w:p>
        </w:tc>
      </w:tr>
      <w:tr w:rsidR="00182C16" w:rsidRPr="00182C16" w:rsidTr="000C12C9">
        <w:tc>
          <w:tcPr>
            <w:tcW w:w="57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113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Всего</w:t>
            </w:r>
          </w:p>
        </w:tc>
        <w:tc>
          <w:tcPr>
            <w:tcW w:w="2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В том числе</w:t>
            </w:r>
          </w:p>
        </w:tc>
      </w:tr>
      <w:tr w:rsidR="00182C16" w:rsidRPr="00182C16" w:rsidTr="000C12C9">
        <w:tc>
          <w:tcPr>
            <w:tcW w:w="57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113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both"/>
              <w:rPr>
                <w:rFonts w:ascii="Times New Roman" w:hAnsi="Times New Roman" w:cs="Times New Roman"/>
                <w:sz w:val="28"/>
                <w:szCs w:val="28"/>
              </w:rPr>
            </w:pPr>
          </w:p>
        </w:tc>
        <w:tc>
          <w:tcPr>
            <w:tcW w:w="14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Теоретические занятия</w:t>
            </w:r>
          </w:p>
        </w:tc>
        <w:tc>
          <w:tcPr>
            <w:tcW w:w="14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Практические занятия</w:t>
            </w:r>
          </w:p>
        </w:tc>
      </w:tr>
      <w:tr w:rsidR="00182C16" w:rsidRPr="00182C16" w:rsidTr="000C12C9">
        <w:tc>
          <w:tcPr>
            <w:tcW w:w="5760"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Организация грузовых перевозок</w:t>
            </w:r>
          </w:p>
        </w:tc>
        <w:tc>
          <w:tcPr>
            <w:tcW w:w="1138"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400"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401"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760"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Диспетчерское руководство работой подвижного состава</w:t>
            </w:r>
          </w:p>
        </w:tc>
        <w:tc>
          <w:tcPr>
            <w:tcW w:w="1138"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400"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c>
          <w:tcPr>
            <w:tcW w:w="140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w:t>
            </w:r>
          </w:p>
        </w:tc>
      </w:tr>
      <w:tr w:rsidR="00182C16" w:rsidRPr="00182C16" w:rsidTr="000C12C9">
        <w:tc>
          <w:tcPr>
            <w:tcW w:w="5760"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xml:space="preserve">Применение </w:t>
            </w:r>
            <w:proofErr w:type="spellStart"/>
            <w:r w:rsidRPr="00182C16">
              <w:rPr>
                <w:rFonts w:ascii="Times New Roman" w:hAnsi="Times New Roman" w:cs="Times New Roman"/>
                <w:sz w:val="28"/>
                <w:szCs w:val="28"/>
              </w:rPr>
              <w:t>тахографов</w:t>
            </w:r>
            <w:proofErr w:type="spellEnd"/>
          </w:p>
        </w:tc>
        <w:tc>
          <w:tcPr>
            <w:tcW w:w="1138"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400"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c>
          <w:tcPr>
            <w:tcW w:w="1401"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r w:rsidR="00182C16" w:rsidRPr="00182C16" w:rsidTr="000C12C9">
        <w:tc>
          <w:tcPr>
            <w:tcW w:w="57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Итого</w:t>
            </w:r>
          </w:p>
        </w:tc>
        <w:tc>
          <w:tcPr>
            <w:tcW w:w="11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6</w:t>
            </w:r>
          </w:p>
        </w:tc>
        <w:tc>
          <w:tcPr>
            <w:tcW w:w="14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4</w:t>
            </w:r>
          </w:p>
        </w:tc>
        <w:tc>
          <w:tcPr>
            <w:tcW w:w="14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2</w:t>
            </w: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принципы организации перевозок массовых навалочных и сыпучих грузов; перевозка крупногабаритных и тяжеловесных грузов; специализированный подвижной состав; перевозка строительных грузов; способы использования грузовых автомобилей; перевозка грузов по рациональным маршрутам; маятниковый и кольцевой маршруты; челночные перевозки; перевозка грузов по часам графика;</w:t>
      </w:r>
      <w:proofErr w:type="gramEnd"/>
      <w:r w:rsidRPr="00182C16">
        <w:rPr>
          <w:rFonts w:ascii="Times New Roman" w:hAnsi="Times New Roman" w:cs="Times New Roman"/>
          <w:sz w:val="28"/>
          <w:szCs w:val="28"/>
        </w:rPr>
        <w:t xml:space="preserve"> сквозное движение, система тяговых плеч; перевозка грузов в контейнерах и пакетами; пути снижения себестоимости автомобильных перевозок; междугородные перевозки.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Диспетчерское руководство работой подвижного состава: диспетчерская система руководства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ГЛОНАСС; централизованная и децентрализованная системы диспетчерского руководства; </w:t>
      </w:r>
      <w:proofErr w:type="gramStart"/>
      <w:r w:rsidRPr="00182C16">
        <w:rPr>
          <w:rFonts w:ascii="Times New Roman" w:hAnsi="Times New Roman" w:cs="Times New Roman"/>
          <w:sz w:val="28"/>
          <w:szCs w:val="28"/>
        </w:rPr>
        <w:t>контроль за</w:t>
      </w:r>
      <w:proofErr w:type="gramEnd"/>
      <w:r w:rsidRPr="00182C16">
        <w:rPr>
          <w:rFonts w:ascii="Times New Roman" w:hAnsi="Times New Roman" w:cs="Times New Roman"/>
          <w:sz w:val="28"/>
          <w:szCs w:val="28"/>
        </w:rPr>
        <w:t xml:space="preserve"> работой подвижного состава на линии; диспетчерское руководство работой грузового автомобиля на линии; </w:t>
      </w:r>
      <w:proofErr w:type="gramStart"/>
      <w:r w:rsidRPr="00182C16">
        <w:rPr>
          <w:rFonts w:ascii="Times New Roman" w:hAnsi="Times New Roman" w:cs="Times New Roman"/>
          <w:sz w:val="28"/>
          <w:szCs w:val="28"/>
        </w:rPr>
        <w:t>формы и технические средства контроля и диспетчерской связи с водителями, работающими на линии, и клиентурой; оформление и сдача путевых листов и товарно-транспортных документов при возвращении с линии; обработка путевых листов; оперативный учет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w:t>
      </w:r>
      <w:proofErr w:type="gramEnd"/>
      <w:r w:rsidRPr="00182C16">
        <w:rPr>
          <w:rFonts w:ascii="Times New Roman" w:hAnsi="Times New Roman" w:cs="Times New Roman"/>
          <w:sz w:val="28"/>
          <w:szCs w:val="28"/>
        </w:rPr>
        <w:t xml:space="preserve"> мероприятия по экономии топлива и смазочных материалов, опыт передовых водителей.</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Применение </w:t>
      </w:r>
      <w:proofErr w:type="spellStart"/>
      <w:r w:rsidRPr="00182C16">
        <w:rPr>
          <w:rFonts w:ascii="Times New Roman" w:hAnsi="Times New Roman" w:cs="Times New Roman"/>
          <w:sz w:val="28"/>
          <w:szCs w:val="28"/>
        </w:rPr>
        <w:t>тахографов</w:t>
      </w:r>
      <w:proofErr w:type="spellEnd"/>
      <w:r w:rsidRPr="00182C16">
        <w:rPr>
          <w:rFonts w:ascii="Times New Roman" w:hAnsi="Times New Roman" w:cs="Times New Roman"/>
          <w:sz w:val="28"/>
          <w:szCs w:val="28"/>
        </w:rPr>
        <w:t>: виды контрольных устройств (</w:t>
      </w:r>
      <w:proofErr w:type="spellStart"/>
      <w:r w:rsidRPr="00182C16">
        <w:rPr>
          <w:rFonts w:ascii="Times New Roman" w:hAnsi="Times New Roman" w:cs="Times New Roman"/>
          <w:sz w:val="28"/>
          <w:szCs w:val="28"/>
        </w:rPr>
        <w:t>тахографов</w:t>
      </w:r>
      <w:proofErr w:type="spellEnd"/>
      <w:r w:rsidRPr="00182C16">
        <w:rPr>
          <w:rFonts w:ascii="Times New Roman" w:hAnsi="Times New Roman" w:cs="Times New Roman"/>
          <w:sz w:val="28"/>
          <w:szCs w:val="28"/>
        </w:rPr>
        <w:t>), допущенных к применению для целей государственного контроля (надзора) за режимом труда и отдыха водителей на территории Российской Федерации; характеристики и функции технических устройств (</w:t>
      </w:r>
      <w:proofErr w:type="spellStart"/>
      <w:r w:rsidRPr="00182C16">
        <w:rPr>
          <w:rFonts w:ascii="Times New Roman" w:hAnsi="Times New Roman" w:cs="Times New Roman"/>
          <w:sz w:val="28"/>
          <w:szCs w:val="28"/>
        </w:rPr>
        <w:t>тахографов</w:t>
      </w:r>
      <w:proofErr w:type="spellEnd"/>
      <w:r w:rsidRPr="00182C16">
        <w:rPr>
          <w:rFonts w:ascii="Times New Roman" w:hAnsi="Times New Roman" w:cs="Times New Roman"/>
          <w:sz w:val="28"/>
          <w:szCs w:val="28"/>
        </w:rPr>
        <w:t xml:space="preserve">), применяемых для </w:t>
      </w:r>
      <w:proofErr w:type="gramStart"/>
      <w:r w:rsidRPr="00182C16">
        <w:rPr>
          <w:rFonts w:ascii="Times New Roman" w:hAnsi="Times New Roman" w:cs="Times New Roman"/>
          <w:sz w:val="28"/>
          <w:szCs w:val="28"/>
        </w:rPr>
        <w:t>контроля за</w:t>
      </w:r>
      <w:proofErr w:type="gramEnd"/>
      <w:r w:rsidRPr="00182C16">
        <w:rPr>
          <w:rFonts w:ascii="Times New Roman" w:hAnsi="Times New Roman" w:cs="Times New Roman"/>
          <w:sz w:val="28"/>
          <w:szCs w:val="28"/>
        </w:rPr>
        <w:t xml:space="preserve"> режимами труда и отдыха водителей; технические, конструктивные и эксплуатационные характеристики контрольных устройств различных типов (аналоговых, цифровых). Правила использования контрольного устройства; порядок применения карт, используемых в цифровых устройствах </w:t>
      </w:r>
      <w:proofErr w:type="gramStart"/>
      <w:r w:rsidRPr="00182C16">
        <w:rPr>
          <w:rFonts w:ascii="Times New Roman" w:hAnsi="Times New Roman" w:cs="Times New Roman"/>
          <w:sz w:val="28"/>
          <w:szCs w:val="28"/>
        </w:rPr>
        <w:t>контроля за</w:t>
      </w:r>
      <w:proofErr w:type="gramEnd"/>
      <w:r w:rsidRPr="00182C16">
        <w:rPr>
          <w:rFonts w:ascii="Times New Roman" w:hAnsi="Times New Roman" w:cs="Times New Roman"/>
          <w:sz w:val="28"/>
          <w:szCs w:val="28"/>
        </w:rPr>
        <w:t xml:space="preserve"> режимом труда и отдыха водителей; техническое обслуживание контрольных устройств, устанавливаемых на транспортных средствах; выявление неисправностей контрольных устройств. Практическое занятие по применению </w:t>
      </w:r>
      <w:proofErr w:type="spellStart"/>
      <w:r w:rsidRPr="00182C16">
        <w:rPr>
          <w:rFonts w:ascii="Times New Roman" w:hAnsi="Times New Roman" w:cs="Times New Roman"/>
          <w:sz w:val="28"/>
          <w:szCs w:val="28"/>
        </w:rPr>
        <w:t>тахографа</w:t>
      </w:r>
      <w:proofErr w:type="spellEnd"/>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jc w:val="center"/>
        <w:outlineLvl w:val="1"/>
        <w:rPr>
          <w:rFonts w:ascii="Times New Roman" w:hAnsi="Times New Roman" w:cs="Times New Roman"/>
          <w:sz w:val="28"/>
          <w:szCs w:val="28"/>
        </w:rPr>
      </w:pPr>
      <w:bookmarkStart w:id="31" w:name="Par15396"/>
      <w:bookmarkEnd w:id="31"/>
      <w:r w:rsidRPr="00182C16">
        <w:rPr>
          <w:rFonts w:ascii="Times New Roman" w:hAnsi="Times New Roman" w:cs="Times New Roman"/>
          <w:sz w:val="28"/>
          <w:szCs w:val="28"/>
        </w:rPr>
        <w:t>IV. ПЛАНИРУЕМЫЕ РЕЗУЛЬТАТЫ ОСВОЕНИЯ  ПРОГРАММЫ</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В результате </w:t>
      </w:r>
      <w:r w:rsidR="00177288">
        <w:rPr>
          <w:rFonts w:ascii="Times New Roman" w:hAnsi="Times New Roman" w:cs="Times New Roman"/>
          <w:sz w:val="28"/>
          <w:szCs w:val="28"/>
        </w:rPr>
        <w:t xml:space="preserve">освоения </w:t>
      </w:r>
      <w:proofErr w:type="gramStart"/>
      <w:r w:rsidR="00177288">
        <w:rPr>
          <w:rFonts w:ascii="Times New Roman" w:hAnsi="Times New Roman" w:cs="Times New Roman"/>
          <w:sz w:val="28"/>
          <w:szCs w:val="28"/>
        </w:rPr>
        <w:t>П</w:t>
      </w:r>
      <w:r w:rsidRPr="00182C16">
        <w:rPr>
          <w:rFonts w:ascii="Times New Roman" w:hAnsi="Times New Roman" w:cs="Times New Roman"/>
          <w:sz w:val="28"/>
          <w:szCs w:val="28"/>
        </w:rPr>
        <w:t>рограммы</w:t>
      </w:r>
      <w:proofErr w:type="gramEnd"/>
      <w:r w:rsidRPr="00182C16">
        <w:rPr>
          <w:rFonts w:ascii="Times New Roman" w:hAnsi="Times New Roman" w:cs="Times New Roman"/>
          <w:sz w:val="28"/>
          <w:szCs w:val="28"/>
        </w:rPr>
        <w:t xml:space="preserve"> обучающиеся должны знать: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Правила дорожного движения, основы законодательства в сфере </w:t>
      </w:r>
      <w:r w:rsidRPr="00182C16">
        <w:rPr>
          <w:rFonts w:ascii="Times New Roman" w:hAnsi="Times New Roman" w:cs="Times New Roman"/>
          <w:sz w:val="28"/>
          <w:szCs w:val="28"/>
        </w:rPr>
        <w:lastRenderedPageBreak/>
        <w:t>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правила обязательного страхования гражданской ответственности владельцев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основы безопасного управления транспортными средствами;</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цели и задачи управления системами "водитель - автомобиль - дорога" и "водитель - автомобиль";</w:t>
      </w:r>
      <w:proofErr w:type="gramEnd"/>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особенности наблюдения за дорожной обстановкой;</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способы контроля безопасной дистанции и бокового интервала;</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порядок вызова аварийных и спасательных служб;</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основы обеспечения безопасности наиболее уязвимых участников дорожного движения: пешеходов, велосипедистов;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основы обеспечения детской пассажирской безопасности;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проблемы, связанные с нарушением правил дорожного движения водителями транспортных средств и их последствиями;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правовые аспекты (права, обязанности и ответственность) оказания первой помощи;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современные рекомендации по оказанию первой помощи;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методики и последовательность действий по оказанию первой помощи;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состав аптечки первой помощи (автомобильной) и правила использования ее компонентов.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В</w:t>
      </w:r>
      <w:r w:rsidR="009C40C8">
        <w:rPr>
          <w:rFonts w:ascii="Times New Roman" w:hAnsi="Times New Roman" w:cs="Times New Roman"/>
          <w:sz w:val="28"/>
          <w:szCs w:val="28"/>
        </w:rPr>
        <w:t xml:space="preserve"> результате освоения </w:t>
      </w:r>
      <w:proofErr w:type="gramStart"/>
      <w:r w:rsidR="009C40C8">
        <w:rPr>
          <w:rFonts w:ascii="Times New Roman" w:hAnsi="Times New Roman" w:cs="Times New Roman"/>
          <w:sz w:val="28"/>
          <w:szCs w:val="28"/>
        </w:rPr>
        <w:t>П</w:t>
      </w:r>
      <w:r w:rsidRPr="00182C16">
        <w:rPr>
          <w:rFonts w:ascii="Times New Roman" w:hAnsi="Times New Roman" w:cs="Times New Roman"/>
          <w:sz w:val="28"/>
          <w:szCs w:val="28"/>
        </w:rPr>
        <w:t>рограммы</w:t>
      </w:r>
      <w:proofErr w:type="gramEnd"/>
      <w:r w:rsidRPr="00182C16">
        <w:rPr>
          <w:rFonts w:ascii="Times New Roman" w:hAnsi="Times New Roman" w:cs="Times New Roman"/>
          <w:sz w:val="28"/>
          <w:szCs w:val="28"/>
        </w:rPr>
        <w:t xml:space="preserve"> обучающиеся должны уметь: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безопасно и эффективно управлять транспортным средством (составом транспортных средств) в различных условиях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соблюдать Правила дорожного движения при управлении транспортным средством (составом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управлять своим эмоциональным состоянием;</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конструктивно разрешать противоречия и конфликты, возникающие в дорожном движении;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выполнять ежедневное техническое обслуживание транспортного средства (состава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устранять мелкие неисправности в процессе эксплуатации транспортного средства (состава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обеспечивать безопасную посадку и высадку пассажиров, их перевозку, либо прием, размещение и перевозку грузов;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выбирать безопасные скорость, дистанцию и интервал в различных условиях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информировать других участников движения о намерении изменить скорость и траекторию движения транспортного средства, подавать предупредительные сигналы рукой;</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использовать зеркала заднего вида при маневрировании;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прогнозировать и предотвращать возникновение опасных дорожно-транспортных ситуаций в процессе управления транспортным средством (составом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своевременно принимать правильные решения и уверенно действовать в </w:t>
      </w:r>
      <w:r w:rsidRPr="00182C16">
        <w:rPr>
          <w:rFonts w:ascii="Times New Roman" w:hAnsi="Times New Roman" w:cs="Times New Roman"/>
          <w:sz w:val="28"/>
          <w:szCs w:val="28"/>
        </w:rPr>
        <w:lastRenderedPageBreak/>
        <w:t>сложных и опасных дорожных ситуациях;</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выполнять мероприятия по оказанию первой помощи пострадавшим в дорожно-транспортном происшествии;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совершенствовать свои навыки управления транспортным средством (составом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p>
    <w:p w:rsidR="00DE18B5" w:rsidRDefault="00DE18B5" w:rsidP="00182C16">
      <w:pPr>
        <w:pStyle w:val="ConsPlusNormal"/>
        <w:jc w:val="center"/>
        <w:outlineLvl w:val="1"/>
        <w:rPr>
          <w:rFonts w:ascii="Times New Roman" w:hAnsi="Times New Roman" w:cs="Times New Roman"/>
          <w:sz w:val="28"/>
          <w:szCs w:val="28"/>
        </w:rPr>
      </w:pPr>
      <w:bookmarkStart w:id="32" w:name="Par15429"/>
      <w:bookmarkEnd w:id="32"/>
    </w:p>
    <w:p w:rsidR="00182C16" w:rsidRPr="00182C16" w:rsidRDefault="009C40C8" w:rsidP="00A7351F">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V. УСЛОВИЯ РЕАЛИЗАЦИИ </w:t>
      </w:r>
      <w:r w:rsidR="00182C16" w:rsidRPr="00182C16">
        <w:rPr>
          <w:rFonts w:ascii="Times New Roman" w:hAnsi="Times New Roman" w:cs="Times New Roman"/>
          <w:sz w:val="28"/>
          <w:szCs w:val="28"/>
        </w:rPr>
        <w:t xml:space="preserve"> ПРОГРАММЫ</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5.1. Организационно-педагогические условия реализации Программы должны обе</w:t>
      </w:r>
      <w:r w:rsidR="009C40C8">
        <w:rPr>
          <w:rFonts w:ascii="Times New Roman" w:hAnsi="Times New Roman" w:cs="Times New Roman"/>
          <w:sz w:val="28"/>
          <w:szCs w:val="28"/>
        </w:rPr>
        <w:t>спечивать реализацию П</w:t>
      </w:r>
      <w:r w:rsidRPr="00182C16">
        <w:rPr>
          <w:rFonts w:ascii="Times New Roman" w:hAnsi="Times New Roman" w:cs="Times New Roman"/>
          <w:sz w:val="28"/>
          <w:szCs w:val="28"/>
        </w:rPr>
        <w:t>рограммы в полном объеме,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Для определения соответствия применяемых форм, средств, методов 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тестирование обучающихся с помощью соответствующих специалистов или с использованием аппаратно-программного комплекса (АПК) тестирования и развития психофизиологических качеств водителя.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Теоретическое обучение проводится в оборудованных учебных кабинетах с использованием учебно-материальной базы, соответствующей установленным требованиям.</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Наполняемость учебной группы не должна превышать 30 человек.</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Продолжительность учебного часа теоретических и практических занятий должна составлять 1 академический час (45 минут). Продолжительность учебного часа практического обучения вождению должна составлять 1 астрономический час (60 минут).</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Расчетная формула для определения общего числа учебных кабинетов для теоретического обучения:</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rPr>
          <w:rFonts w:ascii="Times New Roman" w:hAnsi="Times New Roman" w:cs="Times New Roman"/>
          <w:sz w:val="28"/>
          <w:szCs w:val="28"/>
        </w:rPr>
      </w:pPr>
      <w:r w:rsidRPr="00182C16">
        <w:rPr>
          <w:rFonts w:ascii="Times New Roman" w:hAnsi="Times New Roman" w:cs="Times New Roman"/>
          <w:noProof/>
          <w:position w:val="-28"/>
          <w:sz w:val="28"/>
          <w:szCs w:val="28"/>
        </w:rPr>
        <w:drawing>
          <wp:inline distT="0" distB="0" distL="0" distR="0">
            <wp:extent cx="1266825" cy="419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266825" cy="419100"/>
                    </a:xfrm>
                    <a:prstGeom prst="rect">
                      <a:avLst/>
                    </a:prstGeom>
                    <a:noFill/>
                    <a:ln w="9525">
                      <a:noFill/>
                      <a:miter lim="800000"/>
                      <a:headEnd/>
                      <a:tailEnd/>
                    </a:ln>
                  </pic:spPr>
                </pic:pic>
              </a:graphicData>
            </a:graphic>
          </wp:inline>
        </w:drawing>
      </w:r>
      <w:r w:rsidRPr="00182C16">
        <w:rPr>
          <w:rFonts w:ascii="Times New Roman" w:hAnsi="Times New Roman" w:cs="Times New Roman"/>
          <w:sz w:val="28"/>
          <w:szCs w:val="28"/>
        </w:rPr>
        <w:t>;</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где </w:t>
      </w:r>
      <w:proofErr w:type="gramStart"/>
      <w:r w:rsidRPr="00182C16">
        <w:rPr>
          <w:rFonts w:ascii="Times New Roman" w:hAnsi="Times New Roman" w:cs="Times New Roman"/>
          <w:sz w:val="28"/>
          <w:szCs w:val="28"/>
        </w:rPr>
        <w:t>П</w:t>
      </w:r>
      <w:proofErr w:type="gramEnd"/>
      <w:r w:rsidRPr="00182C16">
        <w:rPr>
          <w:rFonts w:ascii="Times New Roman" w:hAnsi="Times New Roman" w:cs="Times New Roman"/>
          <w:sz w:val="28"/>
          <w:szCs w:val="28"/>
        </w:rPr>
        <w:t xml:space="preserve"> - число необходимых помещений;</w:t>
      </w:r>
    </w:p>
    <w:p w:rsidR="00182C16" w:rsidRPr="00182C16" w:rsidRDefault="00182C16" w:rsidP="00182C16">
      <w:pPr>
        <w:pStyle w:val="ConsPlusNormal"/>
        <w:ind w:firstLine="540"/>
        <w:jc w:val="both"/>
        <w:rPr>
          <w:rFonts w:ascii="Times New Roman" w:hAnsi="Times New Roman" w:cs="Times New Roman"/>
          <w:sz w:val="28"/>
          <w:szCs w:val="28"/>
        </w:rPr>
      </w:pPr>
      <w:proofErr w:type="spellStart"/>
      <w:r w:rsidRPr="00182C16">
        <w:rPr>
          <w:rFonts w:ascii="Times New Roman" w:hAnsi="Times New Roman" w:cs="Times New Roman"/>
          <w:sz w:val="28"/>
          <w:szCs w:val="28"/>
        </w:rPr>
        <w:t>Ргр</w:t>
      </w:r>
      <w:proofErr w:type="spellEnd"/>
      <w:r w:rsidRPr="00182C16">
        <w:rPr>
          <w:rFonts w:ascii="Times New Roman" w:hAnsi="Times New Roman" w:cs="Times New Roman"/>
          <w:sz w:val="28"/>
          <w:szCs w:val="28"/>
        </w:rPr>
        <w:t xml:space="preserve"> - расчетное учебное время полного курса теоретического обучения на одну группу, в часах;</w:t>
      </w:r>
    </w:p>
    <w:p w:rsidR="00182C16" w:rsidRPr="00182C16" w:rsidRDefault="00182C16" w:rsidP="00182C16">
      <w:pPr>
        <w:pStyle w:val="ConsPlusNormal"/>
        <w:ind w:firstLine="540"/>
        <w:jc w:val="both"/>
        <w:rPr>
          <w:rFonts w:ascii="Times New Roman" w:hAnsi="Times New Roman" w:cs="Times New Roman"/>
          <w:sz w:val="28"/>
          <w:szCs w:val="28"/>
        </w:rPr>
      </w:pPr>
      <w:proofErr w:type="spellStart"/>
      <w:r w:rsidRPr="00182C16">
        <w:rPr>
          <w:rFonts w:ascii="Times New Roman" w:hAnsi="Times New Roman" w:cs="Times New Roman"/>
          <w:sz w:val="28"/>
          <w:szCs w:val="28"/>
        </w:rPr>
        <w:t>n</w:t>
      </w:r>
      <w:proofErr w:type="spellEnd"/>
      <w:r w:rsidRPr="00182C16">
        <w:rPr>
          <w:rFonts w:ascii="Times New Roman" w:hAnsi="Times New Roman" w:cs="Times New Roman"/>
          <w:sz w:val="28"/>
          <w:szCs w:val="28"/>
        </w:rPr>
        <w:t xml:space="preserve"> - общее число групп;</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0,75 - постоянный коэффициент (загрузка учебного кабинета принимается </w:t>
      </w:r>
      <w:proofErr w:type="gramStart"/>
      <w:r w:rsidRPr="00182C16">
        <w:rPr>
          <w:rFonts w:ascii="Times New Roman" w:hAnsi="Times New Roman" w:cs="Times New Roman"/>
          <w:sz w:val="28"/>
          <w:szCs w:val="28"/>
        </w:rPr>
        <w:t>равной</w:t>
      </w:r>
      <w:proofErr w:type="gramEnd"/>
      <w:r w:rsidRPr="00182C16">
        <w:rPr>
          <w:rFonts w:ascii="Times New Roman" w:hAnsi="Times New Roman" w:cs="Times New Roman"/>
          <w:sz w:val="28"/>
          <w:szCs w:val="28"/>
        </w:rPr>
        <w:t xml:space="preserve"> 75%);</w:t>
      </w:r>
    </w:p>
    <w:p w:rsidR="00182C16" w:rsidRPr="00182C16" w:rsidRDefault="00182C16" w:rsidP="00182C16">
      <w:pPr>
        <w:pStyle w:val="ConsPlusNormal"/>
        <w:ind w:firstLine="540"/>
        <w:jc w:val="both"/>
        <w:rPr>
          <w:rFonts w:ascii="Times New Roman" w:hAnsi="Times New Roman" w:cs="Times New Roman"/>
          <w:sz w:val="28"/>
          <w:szCs w:val="28"/>
        </w:rPr>
      </w:pPr>
      <w:proofErr w:type="spellStart"/>
      <w:r w:rsidRPr="00182C16">
        <w:rPr>
          <w:rFonts w:ascii="Times New Roman" w:hAnsi="Times New Roman" w:cs="Times New Roman"/>
          <w:sz w:val="28"/>
          <w:szCs w:val="28"/>
        </w:rPr>
        <w:t>Фпом</w:t>
      </w:r>
      <w:proofErr w:type="spellEnd"/>
      <w:r w:rsidRPr="00182C16">
        <w:rPr>
          <w:rFonts w:ascii="Times New Roman" w:hAnsi="Times New Roman" w:cs="Times New Roman"/>
          <w:sz w:val="28"/>
          <w:szCs w:val="28"/>
        </w:rPr>
        <w:t xml:space="preserve"> - фонд времени использования помещения в часах.</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Обучение вождению проводится вне сетки учебного времени мастером </w:t>
      </w:r>
      <w:r w:rsidRPr="00182C16">
        <w:rPr>
          <w:rFonts w:ascii="Times New Roman" w:hAnsi="Times New Roman" w:cs="Times New Roman"/>
          <w:sz w:val="28"/>
          <w:szCs w:val="28"/>
        </w:rPr>
        <w:lastRenderedPageBreak/>
        <w:t>производственного обучения индивидуально с каждым обучающимся в соответствии с графиком очередности обучения вождению.</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Обучение вождению состоит из первоначального обучения вождению и обучения практическому вождению на учебных маршрутах в условиях 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Первоначальное обучение вождению транспортных средств должно проводиться на закрытых площадках или автодромах.</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К обучению практическому вождению в условиях дорожного движения допускаются лица, имеющие первоначальные навыки управления транспортным средством, представившие медицинскую справку установленного образца и знающие требования Правил 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Обучение практическому вождению в условиях дорожного движения проводится на учебных маршрутах, утверждаемых организацией,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На занятии по вождению обучающий (мастер производственного обучения) должен иметь при себе документ на право обучения вождению транспортного средства данной категории, подкатегории, а также удостоверение на право управления транспортным средством соответствующей категории, подкатегории.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Транспортное средство, используемое для обучения вождению, должно соответствовать материально-техническим условиям, преду</w:t>
      </w:r>
      <w:r w:rsidR="009C40C8">
        <w:rPr>
          <w:rFonts w:ascii="Times New Roman" w:hAnsi="Times New Roman" w:cs="Times New Roman"/>
          <w:sz w:val="28"/>
          <w:szCs w:val="28"/>
        </w:rPr>
        <w:t>смотренным пунктом 5.4 П</w:t>
      </w:r>
      <w:r w:rsidRPr="00182C16">
        <w:rPr>
          <w:rFonts w:ascii="Times New Roman" w:hAnsi="Times New Roman" w:cs="Times New Roman"/>
          <w:sz w:val="28"/>
          <w:szCs w:val="28"/>
        </w:rPr>
        <w:t>рограммы.</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5.2. </w:t>
      </w:r>
      <w:proofErr w:type="gramStart"/>
      <w:r w:rsidRPr="00182C16">
        <w:rPr>
          <w:rFonts w:ascii="Times New Roman" w:hAnsi="Times New Roman" w:cs="Times New Roman"/>
          <w:sz w:val="28"/>
          <w:szCs w:val="28"/>
        </w:rPr>
        <w:t>Педагогические работники, реализующие программу профессионального обучения водителей транспортных средств, в том числе преподаватели учебных предметов, мастера производственного обучения, должны удовлетворять квалификационным требованиям, указанным в квалификационных справочниках по соответствующим должностям и (или) профессиональных стандартах.</w:t>
      </w:r>
      <w:proofErr w:type="gramEnd"/>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5.3. Информационно-методические условия реализации Программы включают:</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учебный план;</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календарный учебный график;</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рабочие программы учебных предметов;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методические материалы и разработки;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расписание занятий.</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5.4. Материально-технические условия реализации Программы.</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Аппаратно-программный комплекс тестирования и развития психофизиологических качеств водителя (далее - АПК) должен обеспечивать оценку и возможность повышать уровень психофизиологических качеств, необходимых для безопасного управления транспортным средством (профессионально важных качеств), а также формировать навыки </w:t>
      </w:r>
      <w:proofErr w:type="spellStart"/>
      <w:r w:rsidRPr="00182C16">
        <w:rPr>
          <w:rFonts w:ascii="Times New Roman" w:hAnsi="Times New Roman" w:cs="Times New Roman"/>
          <w:sz w:val="28"/>
          <w:szCs w:val="28"/>
        </w:rPr>
        <w:t>саморегуляции</w:t>
      </w:r>
      <w:proofErr w:type="spellEnd"/>
      <w:r w:rsidRPr="00182C16">
        <w:rPr>
          <w:rFonts w:ascii="Times New Roman" w:hAnsi="Times New Roman" w:cs="Times New Roman"/>
          <w:sz w:val="28"/>
          <w:szCs w:val="28"/>
        </w:rPr>
        <w:t xml:space="preserve"> его </w:t>
      </w:r>
      <w:proofErr w:type="spellStart"/>
      <w:r w:rsidRPr="00182C16">
        <w:rPr>
          <w:rFonts w:ascii="Times New Roman" w:hAnsi="Times New Roman" w:cs="Times New Roman"/>
          <w:sz w:val="28"/>
          <w:szCs w:val="28"/>
        </w:rPr>
        <w:t>психоэмоционального</w:t>
      </w:r>
      <w:proofErr w:type="spellEnd"/>
      <w:r w:rsidRPr="00182C16">
        <w:rPr>
          <w:rFonts w:ascii="Times New Roman" w:hAnsi="Times New Roman" w:cs="Times New Roman"/>
          <w:sz w:val="28"/>
          <w:szCs w:val="28"/>
        </w:rPr>
        <w:t xml:space="preserve"> состояния в процессе управления транспортным средством. Оценка уровня развития профессионально важных каче</w:t>
      </w:r>
      <w:proofErr w:type="gramStart"/>
      <w:r w:rsidRPr="00182C16">
        <w:rPr>
          <w:rFonts w:ascii="Times New Roman" w:hAnsi="Times New Roman" w:cs="Times New Roman"/>
          <w:sz w:val="28"/>
          <w:szCs w:val="28"/>
        </w:rPr>
        <w:t>ств пр</w:t>
      </w:r>
      <w:proofErr w:type="gramEnd"/>
      <w:r w:rsidRPr="00182C16">
        <w:rPr>
          <w:rFonts w:ascii="Times New Roman" w:hAnsi="Times New Roman" w:cs="Times New Roman"/>
          <w:sz w:val="28"/>
          <w:szCs w:val="28"/>
        </w:rPr>
        <w:t xml:space="preserve">оизводится при помощи компьютерных психодиагностических </w:t>
      </w:r>
      <w:r w:rsidRPr="00182C16">
        <w:rPr>
          <w:rFonts w:ascii="Times New Roman" w:hAnsi="Times New Roman" w:cs="Times New Roman"/>
          <w:sz w:val="28"/>
          <w:szCs w:val="28"/>
        </w:rPr>
        <w:lastRenderedPageBreak/>
        <w:t>методик, реализованных на базе АПК с целью повышения достоверности и снижения субъективности в процессе тестирования.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АПК должны обеспечивать тестирование следующих профессионально важных качеств водителя: психофизиологических (оценка готовности к психофизиологическому тестированию, восприятие пространственных отношений и времени, глазомер, устойчивость, переключаемость и распределение внимания, память, психомоторику, эмоциональную устойчивость, динамику работоспособности, скорость формирования психомоторных навыков, оценка моторной согласованности действий рук); свойств и качеств личности водителя, которые позволят ему безопасно управлять транспортным средством (нервно-психическая устойчивость, свойства темперамента, склонность к риску, конфликтность, </w:t>
      </w:r>
      <w:proofErr w:type="spellStart"/>
      <w:r w:rsidRPr="00182C16">
        <w:rPr>
          <w:rFonts w:ascii="Times New Roman" w:hAnsi="Times New Roman" w:cs="Times New Roman"/>
          <w:sz w:val="28"/>
          <w:szCs w:val="28"/>
        </w:rPr>
        <w:t>монотоноустойчивость</w:t>
      </w:r>
      <w:proofErr w:type="spellEnd"/>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АПК для формирования у водителей навыков </w:t>
      </w:r>
      <w:proofErr w:type="spellStart"/>
      <w:r w:rsidRPr="00182C16">
        <w:rPr>
          <w:rFonts w:ascii="Times New Roman" w:hAnsi="Times New Roman" w:cs="Times New Roman"/>
          <w:sz w:val="28"/>
          <w:szCs w:val="28"/>
        </w:rPr>
        <w:t>саморегуляции</w:t>
      </w:r>
      <w:proofErr w:type="spellEnd"/>
      <w:r w:rsidRPr="00182C16">
        <w:rPr>
          <w:rFonts w:ascii="Times New Roman" w:hAnsi="Times New Roman" w:cs="Times New Roman"/>
          <w:sz w:val="28"/>
          <w:szCs w:val="28"/>
        </w:rPr>
        <w:t xml:space="preserve"> </w:t>
      </w:r>
      <w:proofErr w:type="spellStart"/>
      <w:r w:rsidRPr="00182C16">
        <w:rPr>
          <w:rFonts w:ascii="Times New Roman" w:hAnsi="Times New Roman" w:cs="Times New Roman"/>
          <w:sz w:val="28"/>
          <w:szCs w:val="28"/>
        </w:rPr>
        <w:t>психоэмоционального</w:t>
      </w:r>
      <w:proofErr w:type="spellEnd"/>
      <w:r w:rsidRPr="00182C16">
        <w:rPr>
          <w:rFonts w:ascii="Times New Roman" w:hAnsi="Times New Roman" w:cs="Times New Roman"/>
          <w:sz w:val="28"/>
          <w:szCs w:val="28"/>
        </w:rPr>
        <w:t xml:space="preserve"> состояния должны предоставлять возможности для обучения </w:t>
      </w:r>
      <w:proofErr w:type="spellStart"/>
      <w:r w:rsidRPr="00182C16">
        <w:rPr>
          <w:rFonts w:ascii="Times New Roman" w:hAnsi="Times New Roman" w:cs="Times New Roman"/>
          <w:sz w:val="28"/>
          <w:szCs w:val="28"/>
        </w:rPr>
        <w:t>саморегуляции</w:t>
      </w:r>
      <w:proofErr w:type="spellEnd"/>
      <w:r w:rsidRPr="00182C16">
        <w:rPr>
          <w:rFonts w:ascii="Times New Roman" w:hAnsi="Times New Roman" w:cs="Times New Roman"/>
          <w:sz w:val="28"/>
          <w:szCs w:val="28"/>
        </w:rPr>
        <w:t xml:space="preserve"> при наиболее часто встречающихся состояниях: эмоциональной напряженности, </w:t>
      </w:r>
      <w:proofErr w:type="spellStart"/>
      <w:r w:rsidRPr="00182C16">
        <w:rPr>
          <w:rFonts w:ascii="Times New Roman" w:hAnsi="Times New Roman" w:cs="Times New Roman"/>
          <w:sz w:val="28"/>
          <w:szCs w:val="28"/>
        </w:rPr>
        <w:t>монотонии</w:t>
      </w:r>
      <w:proofErr w:type="spellEnd"/>
      <w:r w:rsidRPr="00182C16">
        <w:rPr>
          <w:rFonts w:ascii="Times New Roman" w:hAnsi="Times New Roman" w:cs="Times New Roman"/>
          <w:sz w:val="28"/>
          <w:szCs w:val="28"/>
        </w:rPr>
        <w:t>, утомлении, стрессе и тренировке свойств внимания (концентрации, распределения).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Аппаратно-программный комплекс должен обеспечивать защиту персональных данных.</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Тренажеры, используемые в учебном процессе, должны обеспечивать первоначальное обучение навыкам вождения; отработку правильной посадки 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транспортным средством.</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Учебные транспортные средства категории "C" должны быть представлены механическими транспортными средствами, зарегистрированными в установленном порядке, и прицепами (не менее одного), разрешенная максимальная масса которых не превышает 750 кг, зарегистрированными в установленном порядке.</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Расчет количества необходимых механических транспортных средств осуществляется по формуле:</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center"/>
        <w:rPr>
          <w:rFonts w:ascii="Times New Roman" w:hAnsi="Times New Roman" w:cs="Times New Roman"/>
          <w:sz w:val="28"/>
          <w:szCs w:val="28"/>
        </w:rPr>
      </w:pPr>
      <w:r w:rsidRPr="00182C16">
        <w:rPr>
          <w:rFonts w:ascii="Times New Roman" w:hAnsi="Times New Roman" w:cs="Times New Roman"/>
          <w:noProof/>
          <w:position w:val="-28"/>
          <w:sz w:val="28"/>
          <w:szCs w:val="28"/>
        </w:rPr>
        <w:drawing>
          <wp:inline distT="0" distB="0" distL="0" distR="0">
            <wp:extent cx="1609725" cy="4191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609725" cy="419100"/>
                    </a:xfrm>
                    <a:prstGeom prst="rect">
                      <a:avLst/>
                    </a:prstGeom>
                    <a:noFill/>
                    <a:ln w="9525">
                      <a:noFill/>
                      <a:miter lim="800000"/>
                      <a:headEnd/>
                      <a:tailEnd/>
                    </a:ln>
                  </pic:spPr>
                </pic:pic>
              </a:graphicData>
            </a:graphic>
          </wp:inline>
        </w:drawing>
      </w:r>
      <w:r w:rsidRPr="00182C16">
        <w:rPr>
          <w:rFonts w:ascii="Times New Roman" w:hAnsi="Times New Roman" w:cs="Times New Roman"/>
          <w:sz w:val="28"/>
          <w:szCs w:val="28"/>
        </w:rPr>
        <w:t>;</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где </w:t>
      </w:r>
      <w:proofErr w:type="spellStart"/>
      <w:proofErr w:type="gramStart"/>
      <w:r w:rsidRPr="00182C16">
        <w:rPr>
          <w:rFonts w:ascii="Times New Roman" w:hAnsi="Times New Roman" w:cs="Times New Roman"/>
          <w:sz w:val="28"/>
          <w:szCs w:val="28"/>
        </w:rPr>
        <w:t>N</w:t>
      </w:r>
      <w:proofErr w:type="gramEnd"/>
      <w:r w:rsidRPr="00182C16">
        <w:rPr>
          <w:rFonts w:ascii="Times New Roman" w:hAnsi="Times New Roman" w:cs="Times New Roman"/>
          <w:sz w:val="28"/>
          <w:szCs w:val="28"/>
        </w:rPr>
        <w:t>тс</w:t>
      </w:r>
      <w:proofErr w:type="spellEnd"/>
      <w:r w:rsidRPr="00182C16">
        <w:rPr>
          <w:rFonts w:ascii="Times New Roman" w:hAnsi="Times New Roman" w:cs="Times New Roman"/>
          <w:sz w:val="28"/>
          <w:szCs w:val="28"/>
        </w:rPr>
        <w:t xml:space="preserve"> - количество автотранспортных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T - количество часов вождения в соответствии с учебным планом;</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K - количество </w:t>
      </w:r>
      <w:proofErr w:type="gramStart"/>
      <w:r w:rsidRPr="00182C16">
        <w:rPr>
          <w:rFonts w:ascii="Times New Roman" w:hAnsi="Times New Roman" w:cs="Times New Roman"/>
          <w:sz w:val="28"/>
          <w:szCs w:val="28"/>
        </w:rPr>
        <w:t>обучающихся</w:t>
      </w:r>
      <w:proofErr w:type="gramEnd"/>
      <w:r w:rsidRPr="00182C16">
        <w:rPr>
          <w:rFonts w:ascii="Times New Roman" w:hAnsi="Times New Roman" w:cs="Times New Roman"/>
          <w:sz w:val="28"/>
          <w:szCs w:val="28"/>
        </w:rPr>
        <w:t xml:space="preserve"> в год;</w:t>
      </w:r>
    </w:p>
    <w:p w:rsidR="00182C16" w:rsidRPr="00182C16" w:rsidRDefault="00182C16" w:rsidP="00182C16">
      <w:pPr>
        <w:pStyle w:val="ConsPlusNormal"/>
        <w:ind w:firstLine="540"/>
        <w:jc w:val="both"/>
        <w:rPr>
          <w:rFonts w:ascii="Times New Roman" w:hAnsi="Times New Roman" w:cs="Times New Roman"/>
          <w:sz w:val="28"/>
          <w:szCs w:val="28"/>
        </w:rPr>
      </w:pPr>
      <w:proofErr w:type="spellStart"/>
      <w:r w:rsidRPr="00182C16">
        <w:rPr>
          <w:rFonts w:ascii="Times New Roman" w:hAnsi="Times New Roman" w:cs="Times New Roman"/>
          <w:sz w:val="28"/>
          <w:szCs w:val="28"/>
        </w:rPr>
        <w:t>t</w:t>
      </w:r>
      <w:proofErr w:type="spellEnd"/>
      <w:r w:rsidRPr="00182C16">
        <w:rPr>
          <w:rFonts w:ascii="Times New Roman" w:hAnsi="Times New Roman" w:cs="Times New Roman"/>
          <w:sz w:val="28"/>
          <w:szCs w:val="28"/>
        </w:rPr>
        <w:t xml:space="preserve"> - время работы одного учебного транспортного средства равно: 7,2 часа - один мастер производственного обучения на одно учебное транспортное средство, 14,4 часа - два мастера производственного обучения на одно учебное транспортное средство;</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24,5 - среднее количество рабочих дней в месяц;</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lastRenderedPageBreak/>
        <w:t>12 - количество рабочих месяцев в году;</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1 - количество резервных учебных транспортных средств.</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Транспортные средства, используемые для обучения вождению лиц с ограниченными возможностями здоровья, должны быть оборудованы соответствующим ручным или другим предусмотренным для таких лиц управлением.</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w:t>
      </w:r>
      <w:proofErr w:type="gramStart"/>
      <w:r w:rsidRPr="00182C16">
        <w:rPr>
          <w:rFonts w:ascii="Times New Roman" w:hAnsi="Times New Roman" w:cs="Times New Roman"/>
          <w:sz w:val="28"/>
          <w:szCs w:val="28"/>
        </w:rPr>
        <w:t>для</w:t>
      </w:r>
      <w:proofErr w:type="gramEnd"/>
      <w:r w:rsidRPr="00182C16">
        <w:rPr>
          <w:rFonts w:ascii="Times New Roman" w:hAnsi="Times New Roman" w:cs="Times New Roman"/>
          <w:sz w:val="28"/>
          <w:szCs w:val="28"/>
        </w:rPr>
        <w:t xml:space="preserve"> обучающего; </w:t>
      </w:r>
      <w:proofErr w:type="gramStart"/>
      <w:r w:rsidRPr="00182C16">
        <w:rPr>
          <w:rFonts w:ascii="Times New Roman" w:hAnsi="Times New Roman" w:cs="Times New Roman"/>
          <w:sz w:val="28"/>
          <w:szCs w:val="28"/>
        </w:rPr>
        <w:t>опознавательным знаком "Учебное транспортное средство" в соответствии с пунктом 8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Собрание законодательства Российской Федерации, 1998, N 45, ст. 5521; 2000, N 18, ст. 1985; 2001, N 11, ст. 1029; 2002, N 9, ст. 931; N 27, ст. 2693; 2003, N 20, ст. 1899; 2003, N 40, ст. 3891; 2005, N 52, ст. 5733; 2006, N 11, ст. 1179; 2008, N 8, ст. 741;</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N 17, ст. 1882; 2009, N 2, ст. 233; N 5, ст. 610; 2010, N 9, ст. 976; N 20, ст. 2471; 2011, N 42, ст. 5922; 2012, N 1, ст. 154; N 15, ст. 1780; N 30, ст. 4289; N 47, ст. 6505; 2013, N 5, ст. 371; N 5, ст. 404;</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N 24, ст. 2999; N 31, ст. 4218; N 41, ст. 5194).</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jc w:val="center"/>
        <w:outlineLvl w:val="2"/>
        <w:rPr>
          <w:rFonts w:ascii="Times New Roman" w:hAnsi="Times New Roman" w:cs="Times New Roman"/>
          <w:sz w:val="28"/>
          <w:szCs w:val="28"/>
        </w:rPr>
      </w:pPr>
      <w:bookmarkStart w:id="33" w:name="Par15480"/>
      <w:bookmarkEnd w:id="33"/>
      <w:r w:rsidRPr="00182C16">
        <w:rPr>
          <w:rFonts w:ascii="Times New Roman" w:hAnsi="Times New Roman" w:cs="Times New Roman"/>
          <w:sz w:val="28"/>
          <w:szCs w:val="28"/>
        </w:rPr>
        <w:t>Перечень учебного оборудования</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right"/>
        <w:rPr>
          <w:rFonts w:ascii="Times New Roman" w:hAnsi="Times New Roman" w:cs="Times New Roman"/>
          <w:sz w:val="28"/>
          <w:szCs w:val="28"/>
        </w:rPr>
      </w:pPr>
      <w:r w:rsidRPr="00182C16">
        <w:rPr>
          <w:rFonts w:ascii="Times New Roman" w:hAnsi="Times New Roman" w:cs="Times New Roman"/>
          <w:sz w:val="28"/>
          <w:szCs w:val="28"/>
        </w:rPr>
        <w:t>Таблица 7</w:t>
      </w:r>
    </w:p>
    <w:p w:rsidR="00182C16" w:rsidRPr="00182C16" w:rsidRDefault="00182C16" w:rsidP="00182C16">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456"/>
        <w:gridCol w:w="1621"/>
        <w:gridCol w:w="1622"/>
      </w:tblGrid>
      <w:tr w:rsidR="00182C16" w:rsidRPr="00182C16" w:rsidTr="000C12C9">
        <w:tc>
          <w:tcPr>
            <w:tcW w:w="64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Наименование учебного оборудования</w:t>
            </w:r>
          </w:p>
        </w:tc>
        <w:tc>
          <w:tcPr>
            <w:tcW w:w="16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Единица измерения</w:t>
            </w:r>
          </w:p>
        </w:tc>
        <w:tc>
          <w:tcPr>
            <w:tcW w:w="16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Количество</w:t>
            </w:r>
          </w:p>
        </w:tc>
      </w:tr>
      <w:tr w:rsidR="00182C16" w:rsidRPr="00182C16" w:rsidTr="000C12C9">
        <w:tc>
          <w:tcPr>
            <w:tcW w:w="6456"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3"/>
              <w:rPr>
                <w:rFonts w:ascii="Times New Roman" w:hAnsi="Times New Roman" w:cs="Times New Roman"/>
                <w:sz w:val="28"/>
                <w:szCs w:val="28"/>
              </w:rPr>
            </w:pPr>
            <w:bookmarkStart w:id="34" w:name="Par15487"/>
            <w:bookmarkEnd w:id="34"/>
            <w:r w:rsidRPr="00182C16">
              <w:rPr>
                <w:rFonts w:ascii="Times New Roman" w:hAnsi="Times New Roman" w:cs="Times New Roman"/>
                <w:sz w:val="28"/>
                <w:szCs w:val="28"/>
              </w:rPr>
              <w:t>Оборудование</w:t>
            </w:r>
          </w:p>
        </w:tc>
        <w:tc>
          <w:tcPr>
            <w:tcW w:w="1621"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top w:val="single" w:sz="4" w:space="0" w:color="auto"/>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Бензиновый (дизельный) двигатель в разрезе с навесным оборудованием и в сборе со сцеплением в разрезе, коробкой передач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Передняя подвеска и рулевой механизм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Задний мост в разрезе в сборе с тормозными механизмами и фрагментом карданной передачи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кривошипно-шатунного механизма: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поршень в разрезе в сборе с кольцами, поршневым пальцем, шатуном и фрагментом коленчатого вала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Комплект деталей газораспределительного механизма: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фрагмент распределительного вала;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впускной клапан;</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выпускной клапан;</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пружины клапана;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рычаг привода клапана;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направляющая втулка клапана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системы охлаждения: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фрагмент радиатора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жидкостный насос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термостат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системы смазки: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масляный насос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масляный фильтр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системы питания: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а) бензинового двигателя: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бензонасос (</w:t>
            </w:r>
            <w:proofErr w:type="spellStart"/>
            <w:r w:rsidRPr="00182C16">
              <w:rPr>
                <w:rFonts w:ascii="Times New Roman" w:hAnsi="Times New Roman" w:cs="Times New Roman"/>
                <w:sz w:val="28"/>
                <w:szCs w:val="28"/>
              </w:rPr>
              <w:t>электробензонасос</w:t>
            </w:r>
            <w:proofErr w:type="spellEnd"/>
            <w:r w:rsidRPr="00182C16">
              <w:rPr>
                <w:rFonts w:ascii="Times New Roman" w:hAnsi="Times New Roman" w:cs="Times New Roman"/>
                <w:sz w:val="28"/>
                <w:szCs w:val="28"/>
              </w:rPr>
              <w:t>)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топливный фильтр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форсунка (инжектор)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фильтрующий элемент воздухоочистителя;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б) дизельного двигателя: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топливный насос высокого давления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топливоподкачивающий насос низкого давления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форсунка (инжектор)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фильтр тонкой очистки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системы зажигания: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катушка зажигания;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датчик-распределитель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 модуль зажигания;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свеча зажигания;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провода высокого напряжения с наконечниками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электрооборудования: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фрагмент аккумуляторной батареи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генератор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стартер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комплект ламп освещения;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комплект предохранителей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передней подвески: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гидравлический амортизатор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рулевого управления: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рулевой механизм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наконечник рулевой тяги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xml:space="preserve">- </w:t>
            </w:r>
            <w:proofErr w:type="spellStart"/>
            <w:r w:rsidRPr="00182C16">
              <w:rPr>
                <w:rFonts w:ascii="Times New Roman" w:hAnsi="Times New Roman" w:cs="Times New Roman"/>
                <w:sz w:val="28"/>
                <w:szCs w:val="28"/>
              </w:rPr>
              <w:t>гидроусилитель</w:t>
            </w:r>
            <w:proofErr w:type="spellEnd"/>
            <w:r w:rsidRPr="00182C16">
              <w:rPr>
                <w:rFonts w:ascii="Times New Roman" w:hAnsi="Times New Roman" w:cs="Times New Roman"/>
                <w:sz w:val="28"/>
                <w:szCs w:val="28"/>
              </w:rPr>
              <w:t xml:space="preserve">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Комплект деталей тормозной системы</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главный тормозной цилиндр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рабочий тормозной цилиндр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тормозная колодка дискового тормоза;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тормозная колодка барабанного тормоза;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тормозной кран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xml:space="preserve">- </w:t>
            </w:r>
            <w:proofErr w:type="spellStart"/>
            <w:r w:rsidRPr="00182C16">
              <w:rPr>
                <w:rFonts w:ascii="Times New Roman" w:hAnsi="Times New Roman" w:cs="Times New Roman"/>
                <w:sz w:val="28"/>
                <w:szCs w:val="28"/>
              </w:rPr>
              <w:t>энергоаккумулятор</w:t>
            </w:r>
            <w:proofErr w:type="spellEnd"/>
            <w:r w:rsidRPr="00182C16">
              <w:rPr>
                <w:rFonts w:ascii="Times New Roman" w:hAnsi="Times New Roman" w:cs="Times New Roman"/>
                <w:sz w:val="28"/>
                <w:szCs w:val="28"/>
              </w:rPr>
              <w:t xml:space="preserve">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 тормозная камера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Колесо в разрезе</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Оборудование и технические средства обучения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Тренажер &lt;1&gt;</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Аппаратно-программный комплекс тестирования и развития психофизиологических качеств водителя (АПК) &lt;2&gt;</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roofErr w:type="spellStart"/>
            <w:r w:rsidRPr="00182C16">
              <w:rPr>
                <w:rFonts w:ascii="Times New Roman" w:hAnsi="Times New Roman" w:cs="Times New Roman"/>
                <w:sz w:val="28"/>
                <w:szCs w:val="28"/>
              </w:rPr>
              <w:t>Тахограф</w:t>
            </w:r>
            <w:proofErr w:type="spellEnd"/>
            <w:r w:rsidRPr="00182C16">
              <w:rPr>
                <w:rFonts w:ascii="Times New Roman" w:hAnsi="Times New Roman" w:cs="Times New Roman"/>
                <w:sz w:val="28"/>
                <w:szCs w:val="28"/>
              </w:rPr>
              <w:t xml:space="preserve"> &lt;3&gt;</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Гибкое связующее звено (буксировочный трос)</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Компьютер с соответствующим программным обеспечением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roofErr w:type="spellStart"/>
            <w:r w:rsidRPr="00182C16">
              <w:rPr>
                <w:rFonts w:ascii="Times New Roman" w:hAnsi="Times New Roman" w:cs="Times New Roman"/>
                <w:sz w:val="28"/>
                <w:szCs w:val="28"/>
              </w:rPr>
              <w:t>Мультимедийный</w:t>
            </w:r>
            <w:proofErr w:type="spellEnd"/>
            <w:r w:rsidRPr="00182C16">
              <w:rPr>
                <w:rFonts w:ascii="Times New Roman" w:hAnsi="Times New Roman" w:cs="Times New Roman"/>
                <w:sz w:val="28"/>
                <w:szCs w:val="28"/>
              </w:rPr>
              <w:t xml:space="preserve"> проектор</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Экран (монитор, электронная доска)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Магнитная доска со схемой населенного пункта &lt;4&gt;</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комплект</w:t>
            </w: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3"/>
              <w:rPr>
                <w:rFonts w:ascii="Times New Roman" w:hAnsi="Times New Roman" w:cs="Times New Roman"/>
                <w:sz w:val="28"/>
                <w:szCs w:val="28"/>
              </w:rPr>
            </w:pPr>
            <w:bookmarkStart w:id="35" w:name="Par15688"/>
            <w:bookmarkEnd w:id="35"/>
            <w:r w:rsidRPr="00182C16">
              <w:rPr>
                <w:rFonts w:ascii="Times New Roman" w:hAnsi="Times New Roman" w:cs="Times New Roman"/>
                <w:sz w:val="28"/>
                <w:szCs w:val="28"/>
              </w:rPr>
              <w:t>Учебно-наглядные пособия &lt;5&gt;</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outlineLvl w:val="4"/>
              <w:rPr>
                <w:rFonts w:ascii="Times New Roman" w:hAnsi="Times New Roman" w:cs="Times New Roman"/>
                <w:sz w:val="28"/>
                <w:szCs w:val="28"/>
              </w:rPr>
            </w:pPr>
            <w:bookmarkStart w:id="36" w:name="Par15691"/>
            <w:bookmarkEnd w:id="36"/>
            <w:r w:rsidRPr="00182C16">
              <w:rPr>
                <w:rFonts w:ascii="Times New Roman" w:hAnsi="Times New Roman" w:cs="Times New Roman"/>
                <w:sz w:val="28"/>
                <w:szCs w:val="28"/>
              </w:rPr>
              <w:t>Основы управления транспортными средствами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Сложные дорожные условия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Виды и причины ДТП</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Типичные опасные ситуации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Сложные метеоусловия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Движение в темное время суток</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Приемы руления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Посадка водителя за рулем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Способы торможения автомобиля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Тормозной и остановочный путь автомобиля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Действия водителя в критических ситуациях</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Силы, действующие на транспортное средство</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Управление автомобилем в нештатных ситуациях</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Профессиональная надежность водителя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Дистанция и боковой интервал. Организация наблюдения в процессе управления транспортным средством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Влияние дорожных условий на безопасность движения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Безопасное прохождение поворотов</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Ремни безопасности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Подушки безопасности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Безопасность пассажиров транспортных средств</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Безопасность пешеходов и велосипедистов</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Типичные ошибки пешеходов</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Типовые примеры допускаемых нарушений ПДД</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4"/>
              <w:rPr>
                <w:rFonts w:ascii="Times New Roman" w:hAnsi="Times New Roman" w:cs="Times New Roman"/>
                <w:sz w:val="28"/>
                <w:szCs w:val="28"/>
              </w:rPr>
            </w:pPr>
            <w:bookmarkStart w:id="37" w:name="Par15760"/>
            <w:bookmarkEnd w:id="37"/>
            <w:r w:rsidRPr="00182C16">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Классификация автомобилей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автомобиля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Кабина, органы управления и контрольно-измерительные приборы, системы пассивной безопасности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двигателя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Кривошипно-шатунный и газораспределительный механизмы двигателя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Система охлаждения двигателя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Предпусковые подогреватели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Система смазки двигателя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Системы питания бензиновых двигателей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Системы питания дизельных двигателей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Системы питания двигателей от газобаллонной установки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Горюче-смазочные материалы и специальные жидкости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Схемы трансмиссии автомобилей с различными приводами</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однодискового и двухдискового сцепления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Устройство гидравлического привода сцепления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Устройство пневмогидравлического усилителя привода сцепления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механической коробки переключения передач</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автоматической коробки переключения передач</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Передняя подвеска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Задняя подвеска и задняя тележка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Конструкции и маркировка автомобильных шин</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состав тормозных систем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тормозной системы с пневматическим приводом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тормозной системы с пневмогидравлическим приводом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системы рулевого управления с гидравлическим усилителем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системы рулевого управления с электрическим усилителем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маркировка аккумуляторных батарей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генератора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стартера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бесконтактной и микропроцессорной систем зажигания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и принцип работы внешних световых приборов и звуковых сигналов</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Общее устройство прицепа категории O1</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Виды подвесок, применяемых на прицепах</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Электрооборудование прицепа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Устройство узла сцепки и тягово-сцепного устройства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Контрольный осмотр и ежедневное техническое обслуживание автомобиля и прицепа</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4"/>
              <w:rPr>
                <w:rFonts w:ascii="Times New Roman" w:hAnsi="Times New Roman" w:cs="Times New Roman"/>
                <w:sz w:val="28"/>
                <w:szCs w:val="28"/>
              </w:rPr>
            </w:pPr>
            <w:bookmarkStart w:id="38" w:name="Par15871"/>
            <w:bookmarkEnd w:id="38"/>
            <w:r w:rsidRPr="00182C16">
              <w:rPr>
                <w:rFonts w:ascii="Times New Roman" w:hAnsi="Times New Roman" w:cs="Times New Roman"/>
                <w:sz w:val="28"/>
                <w:szCs w:val="28"/>
              </w:rPr>
              <w:t>Организация и выполнение грузовых перевозок автомобильным транспортом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Нормативные правовые акты, определяющие порядок перевозки грузов автомобильным транспортом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Организация грузовых перевозок</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lastRenderedPageBreak/>
              <w:t>Путевой лист и транспортная накладная</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3"/>
              <w:rPr>
                <w:rFonts w:ascii="Times New Roman" w:hAnsi="Times New Roman" w:cs="Times New Roman"/>
                <w:sz w:val="28"/>
                <w:szCs w:val="28"/>
              </w:rPr>
            </w:pPr>
            <w:bookmarkStart w:id="39" w:name="Par15883"/>
            <w:bookmarkEnd w:id="39"/>
            <w:r w:rsidRPr="00182C16">
              <w:rPr>
                <w:rFonts w:ascii="Times New Roman" w:hAnsi="Times New Roman" w:cs="Times New Roman"/>
                <w:sz w:val="28"/>
                <w:szCs w:val="28"/>
              </w:rPr>
              <w:t>Информационные материалы</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outlineLvl w:val="4"/>
              <w:rPr>
                <w:rFonts w:ascii="Times New Roman" w:hAnsi="Times New Roman" w:cs="Times New Roman"/>
                <w:sz w:val="28"/>
                <w:szCs w:val="28"/>
              </w:rPr>
            </w:pPr>
            <w:bookmarkStart w:id="40" w:name="Par15886"/>
            <w:bookmarkEnd w:id="40"/>
            <w:r w:rsidRPr="00182C16">
              <w:rPr>
                <w:rFonts w:ascii="Times New Roman" w:hAnsi="Times New Roman" w:cs="Times New Roman"/>
                <w:sz w:val="28"/>
                <w:szCs w:val="28"/>
              </w:rPr>
              <w:t>Информационный стенд</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Закон Российской Федерации от 7 февраля 1992 г. N 2300-1 "О защите прав потребителей"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Копия лицензии с соответствующим приложением</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Примерная программа переподготовки водителей транспортных сре</w:t>
            </w:r>
            <w:proofErr w:type="gramStart"/>
            <w:r w:rsidRPr="00182C16">
              <w:rPr>
                <w:rFonts w:ascii="Times New Roman" w:hAnsi="Times New Roman" w:cs="Times New Roman"/>
                <w:sz w:val="28"/>
                <w:szCs w:val="28"/>
              </w:rPr>
              <w:t>дств с к</w:t>
            </w:r>
            <w:proofErr w:type="gramEnd"/>
            <w:r w:rsidRPr="00182C16">
              <w:rPr>
                <w:rFonts w:ascii="Times New Roman" w:hAnsi="Times New Roman" w:cs="Times New Roman"/>
                <w:sz w:val="28"/>
                <w:szCs w:val="28"/>
              </w:rPr>
              <w:t>атегории "B" на категорию "C"</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Программа переподготовки водителей транспортных сре</w:t>
            </w:r>
            <w:proofErr w:type="gramStart"/>
            <w:r w:rsidRPr="00182C16">
              <w:rPr>
                <w:rFonts w:ascii="Times New Roman" w:hAnsi="Times New Roman" w:cs="Times New Roman"/>
                <w:sz w:val="28"/>
                <w:szCs w:val="28"/>
              </w:rPr>
              <w:t>дств с к</w:t>
            </w:r>
            <w:proofErr w:type="gramEnd"/>
            <w:r w:rsidRPr="00182C16">
              <w:rPr>
                <w:rFonts w:ascii="Times New Roman" w:hAnsi="Times New Roman" w:cs="Times New Roman"/>
                <w:sz w:val="28"/>
                <w:szCs w:val="28"/>
              </w:rPr>
              <w:t>атегории "B" на категорию "C", согласованная с Госавтоинспекцией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Учебный план</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Календарный учебный график (на каждую учебную группу)</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Расписание занятий (на каждую учебную группу)</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График учебного вождения (на каждую учебную группу)</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Схемы учебных маршрутов, утвержденные руководителем организации, осуществляющей образовательную деятельность</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Книга жалоб и предложений</w:t>
            </w:r>
          </w:p>
        </w:tc>
        <w:tc>
          <w:tcPr>
            <w:tcW w:w="1621"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proofErr w:type="spellStart"/>
            <w:proofErr w:type="gramStart"/>
            <w:r w:rsidRPr="00182C16">
              <w:rPr>
                <w:rFonts w:ascii="Times New Roman" w:hAnsi="Times New Roman" w:cs="Times New Roman"/>
                <w:sz w:val="28"/>
                <w:szCs w:val="28"/>
              </w:rPr>
              <w:t>шт</w:t>
            </w:r>
            <w:proofErr w:type="spellEnd"/>
            <w:proofErr w:type="gramEnd"/>
          </w:p>
        </w:tc>
        <w:tc>
          <w:tcPr>
            <w:tcW w:w="1622" w:type="dxa"/>
            <w:tcBorders>
              <w:left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1</w:t>
            </w:r>
          </w:p>
        </w:tc>
      </w:tr>
      <w:tr w:rsidR="00182C16" w:rsidRPr="00182C16" w:rsidTr="000C12C9">
        <w:tc>
          <w:tcPr>
            <w:tcW w:w="6456"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r w:rsidRPr="00182C16">
              <w:rPr>
                <w:rFonts w:ascii="Times New Roman" w:hAnsi="Times New Roman" w:cs="Times New Roman"/>
                <w:sz w:val="28"/>
                <w:szCs w:val="28"/>
              </w:rPr>
              <w:t>Адрес официального сайта в сети "Интернет"</w:t>
            </w:r>
          </w:p>
        </w:tc>
        <w:tc>
          <w:tcPr>
            <w:tcW w:w="1621"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c>
          <w:tcPr>
            <w:tcW w:w="1622" w:type="dxa"/>
            <w:tcBorders>
              <w:left w:val="single" w:sz="4" w:space="0" w:color="auto"/>
              <w:bottom w:val="single" w:sz="4" w:space="0" w:color="auto"/>
              <w:right w:val="single" w:sz="4" w:space="0" w:color="auto"/>
            </w:tcBorders>
            <w:tcMar>
              <w:top w:w="62" w:type="dxa"/>
              <w:left w:w="102" w:type="dxa"/>
              <w:bottom w:w="102" w:type="dxa"/>
              <w:right w:w="62" w:type="dxa"/>
            </w:tcMar>
          </w:tcPr>
          <w:p w:rsidR="00182C16" w:rsidRPr="00182C16" w:rsidRDefault="00182C16" w:rsidP="000C12C9">
            <w:pPr>
              <w:pStyle w:val="ConsPlusNormal"/>
              <w:rPr>
                <w:rFonts w:ascii="Times New Roman" w:hAnsi="Times New Roman" w:cs="Times New Roman"/>
                <w:sz w:val="28"/>
                <w:szCs w:val="28"/>
              </w:rPr>
            </w:pPr>
          </w:p>
        </w:tc>
      </w:tr>
    </w:tbl>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&lt;1</w:t>
      </w:r>
      <w:proofErr w:type="gramStart"/>
      <w:r w:rsidRPr="00182C16">
        <w:rPr>
          <w:rFonts w:ascii="Times New Roman" w:hAnsi="Times New Roman" w:cs="Times New Roman"/>
          <w:sz w:val="28"/>
          <w:szCs w:val="28"/>
        </w:rPr>
        <w:t>&gt; В</w:t>
      </w:r>
      <w:proofErr w:type="gramEnd"/>
      <w:r w:rsidRPr="00182C16">
        <w:rPr>
          <w:rFonts w:ascii="Times New Roman" w:hAnsi="Times New Roman" w:cs="Times New Roman"/>
          <w:sz w:val="28"/>
          <w:szCs w:val="28"/>
        </w:rPr>
        <w:t xml:space="preserve"> качестве тренажера может использоваться учебное транспортное средство.</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&lt;2&gt; Необходимость применения АПК тестирования развития психофизиологических качеств водителя определяется организацией,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&lt;3&gt; Обучающий тренажер или </w:t>
      </w:r>
      <w:proofErr w:type="spellStart"/>
      <w:r w:rsidRPr="00182C16">
        <w:rPr>
          <w:rFonts w:ascii="Times New Roman" w:hAnsi="Times New Roman" w:cs="Times New Roman"/>
          <w:sz w:val="28"/>
          <w:szCs w:val="28"/>
        </w:rPr>
        <w:t>тахограф</w:t>
      </w:r>
      <w:proofErr w:type="spellEnd"/>
      <w:r w:rsidRPr="00182C16">
        <w:rPr>
          <w:rFonts w:ascii="Times New Roman" w:hAnsi="Times New Roman" w:cs="Times New Roman"/>
          <w:sz w:val="28"/>
          <w:szCs w:val="28"/>
        </w:rPr>
        <w:t>, установленный на учебном транспортном средстве.</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&lt;4&gt; Магнитная доска со схемой населенного пункта может быть заменена соответствующим электронным учебным пособием.</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 xml:space="preserve">&lt;5&gt; Учебно-наглядное пособие допустимо представить в виде плаката, стенда, макета, планшета, модели, схемы, кинофильма, видеофильма, </w:t>
      </w:r>
      <w:proofErr w:type="spellStart"/>
      <w:r w:rsidRPr="00182C16">
        <w:rPr>
          <w:rFonts w:ascii="Times New Roman" w:hAnsi="Times New Roman" w:cs="Times New Roman"/>
          <w:sz w:val="28"/>
          <w:szCs w:val="28"/>
        </w:rPr>
        <w:t>мультимедийных</w:t>
      </w:r>
      <w:proofErr w:type="spellEnd"/>
      <w:r w:rsidRPr="00182C16">
        <w:rPr>
          <w:rFonts w:ascii="Times New Roman" w:hAnsi="Times New Roman" w:cs="Times New Roman"/>
          <w:sz w:val="28"/>
          <w:szCs w:val="28"/>
        </w:rPr>
        <w:t xml:space="preserve"> слайдов.</w:t>
      </w:r>
      <w:proofErr w:type="gramEnd"/>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Участки закрытой площадки или автодрома (в том числе автоматизированного) для первоначального обучения вождению транспортных средств, используемые для выполнения учебных (контрольных) заданий, предусмотренных Программой, должны иметь ровное и однородное </w:t>
      </w:r>
      <w:proofErr w:type="spellStart"/>
      <w:r w:rsidRPr="00182C16">
        <w:rPr>
          <w:rFonts w:ascii="Times New Roman" w:hAnsi="Times New Roman" w:cs="Times New Roman"/>
          <w:sz w:val="28"/>
          <w:szCs w:val="28"/>
        </w:rPr>
        <w:t>асфальт</w:t>
      </w:r>
      <w:proofErr w:type="gramStart"/>
      <w:r w:rsidRPr="00182C16">
        <w:rPr>
          <w:rFonts w:ascii="Times New Roman" w:hAnsi="Times New Roman" w:cs="Times New Roman"/>
          <w:sz w:val="28"/>
          <w:szCs w:val="28"/>
        </w:rPr>
        <w:t>о</w:t>
      </w:r>
      <w:proofErr w:type="spellEnd"/>
      <w:r w:rsidRPr="00182C16">
        <w:rPr>
          <w:rFonts w:ascii="Times New Roman" w:hAnsi="Times New Roman" w:cs="Times New Roman"/>
          <w:sz w:val="28"/>
          <w:szCs w:val="28"/>
        </w:rPr>
        <w:t>-</w:t>
      </w:r>
      <w:proofErr w:type="gramEnd"/>
      <w:r w:rsidRPr="00182C16">
        <w:rPr>
          <w:rFonts w:ascii="Times New Roman" w:hAnsi="Times New Roman" w:cs="Times New Roman"/>
          <w:sz w:val="28"/>
          <w:szCs w:val="28"/>
        </w:rPr>
        <w:t xml:space="preserve"> или цементобетонное покрытие, обеспечивающее круглогодичное функционирование. Закрытая площадка или автодром должны иметь установленное по периметру ограждение, препятствующее движению по их территории транспортных средств и пешеходов, за исключением учебных транспортных средств, используемых в процессе обучения.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Наклонный участок (эстакада) должен иметь продольный уклон относительно поверхности закрытой площадки или автодрома в пределах 8 - 16% включительно, использование колейной эстакады не допускается.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Размеры закрытой площадки или автодрома для первоначального обучения вождению транспортных средств должны составлять не менее 0,24 га.</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или автодрома в целях безопасности, а также обеспечения объективности оценки в разных погодных условиях должен быть не ниже 0,4 по ГОСТ </w:t>
      </w:r>
      <w:proofErr w:type="gramStart"/>
      <w:r w:rsidRPr="00182C16">
        <w:rPr>
          <w:rFonts w:ascii="Times New Roman" w:hAnsi="Times New Roman" w:cs="Times New Roman"/>
          <w:sz w:val="28"/>
          <w:szCs w:val="28"/>
        </w:rPr>
        <w:t>Р</w:t>
      </w:r>
      <w:proofErr w:type="gramEnd"/>
      <w:r w:rsidRPr="00182C16">
        <w:rPr>
          <w:rFonts w:ascii="Times New Roman" w:hAnsi="Times New Roman" w:cs="Times New Roman"/>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&lt;1&gt;, что соответствует влажному асфальтобетонному покрытию.</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Для разметки границ выполнения соответствующих заданий применяются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задания, предусмотренные Программой, то необходимо иметь съемное оборудование, позволяющее разметить границы для поочередного выполнения соответствующих заданий: конуса разметочные </w:t>
      </w:r>
      <w:r w:rsidRPr="00182C16">
        <w:rPr>
          <w:rFonts w:ascii="Times New Roman" w:hAnsi="Times New Roman" w:cs="Times New Roman"/>
          <w:sz w:val="28"/>
          <w:szCs w:val="28"/>
        </w:rPr>
        <w:lastRenderedPageBreak/>
        <w:t>(ограничительные), стойки разметочные, вехи стержневые, столбики оградительные съемные, ленту оградительную, разметку временную.</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Поперечный уклон участков закрытой площадки или автодрома, используемых для выполнения учебных (контрольных) заданий, предусмотренных Программой, должен обеспечивать водоотвод с их поверхности. Продольный уклон закрытой площадки или автодрома (за исключением наклонного участка (эстакады)) должен быть не более 100%.</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В случае проведения обучения в темное время суток освещенность закрытой площадки или автодрома должна быть не менее 20 лк. Отношение максимальной освещенности </w:t>
      </w:r>
      <w:proofErr w:type="gramStart"/>
      <w:r w:rsidRPr="00182C16">
        <w:rPr>
          <w:rFonts w:ascii="Times New Roman" w:hAnsi="Times New Roman" w:cs="Times New Roman"/>
          <w:sz w:val="28"/>
          <w:szCs w:val="28"/>
        </w:rPr>
        <w:t>к</w:t>
      </w:r>
      <w:proofErr w:type="gramEnd"/>
      <w:r w:rsidRPr="00182C16">
        <w:rPr>
          <w:rFonts w:ascii="Times New Roman" w:hAnsi="Times New Roman" w:cs="Times New Roman"/>
          <w:sz w:val="28"/>
          <w:szCs w:val="28"/>
        </w:rPr>
        <w:t xml:space="preserve"> средней должно быть не более 3:1. Показатель </w:t>
      </w:r>
      <w:proofErr w:type="spellStart"/>
      <w:r w:rsidRPr="00182C16">
        <w:rPr>
          <w:rFonts w:ascii="Times New Roman" w:hAnsi="Times New Roman" w:cs="Times New Roman"/>
          <w:sz w:val="28"/>
          <w:szCs w:val="28"/>
        </w:rPr>
        <w:t>ослепленности</w:t>
      </w:r>
      <w:proofErr w:type="spellEnd"/>
      <w:r w:rsidRPr="00182C16">
        <w:rPr>
          <w:rFonts w:ascii="Times New Roman" w:hAnsi="Times New Roman" w:cs="Times New Roman"/>
          <w:sz w:val="28"/>
          <w:szCs w:val="28"/>
        </w:rPr>
        <w:t xml:space="preserve"> установок наружного освещения не должен превышать 150.</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На автодроме должен оборудоваться перекресток (регулируемый или нерегулируемый), пешеходный переход, устанавливаться дорожные знаки.</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Автодромы, кроме того, должны быть оборудованы средствами организации дорожного движения в соответствии с требованиями ГОСТ </w:t>
      </w:r>
      <w:proofErr w:type="gramStart"/>
      <w:r w:rsidRPr="00182C16">
        <w:rPr>
          <w:rFonts w:ascii="Times New Roman" w:hAnsi="Times New Roman" w:cs="Times New Roman"/>
          <w:sz w:val="28"/>
          <w:szCs w:val="28"/>
        </w:rPr>
        <w:t>Р</w:t>
      </w:r>
      <w:proofErr w:type="gramEnd"/>
      <w:r w:rsidRPr="00182C16">
        <w:rPr>
          <w:rFonts w:ascii="Times New Roman" w:hAnsi="Times New Roman" w:cs="Times New Roman"/>
          <w:sz w:val="28"/>
          <w:szCs w:val="28"/>
        </w:rPr>
        <w:t xml:space="preserve"> 52290-2004 "Технические средства организации дорожного движения. Знаки дорожные. Общие технические требования" (далее - ГОСТ </w:t>
      </w:r>
      <w:proofErr w:type="gramStart"/>
      <w:r w:rsidRPr="00182C16">
        <w:rPr>
          <w:rFonts w:ascii="Times New Roman" w:hAnsi="Times New Roman" w:cs="Times New Roman"/>
          <w:sz w:val="28"/>
          <w:szCs w:val="28"/>
        </w:rPr>
        <w:t>Р</w:t>
      </w:r>
      <w:proofErr w:type="gramEnd"/>
      <w:r w:rsidRPr="00182C16">
        <w:rPr>
          <w:rFonts w:ascii="Times New Roman" w:hAnsi="Times New Roman" w:cs="Times New Roman"/>
          <w:sz w:val="28"/>
          <w:szCs w:val="28"/>
        </w:rPr>
        <w:t xml:space="preserve"> 52290-2004), ГОСТ Р 51256-2011 "Технические средства организации дорожного движения. Разметка дорожная. Классификация. Технические требования", ГОСТ </w:t>
      </w:r>
      <w:proofErr w:type="gramStart"/>
      <w:r w:rsidRPr="00182C16">
        <w:rPr>
          <w:rFonts w:ascii="Times New Roman" w:hAnsi="Times New Roman" w:cs="Times New Roman"/>
          <w:sz w:val="28"/>
          <w:szCs w:val="28"/>
        </w:rPr>
        <w:t>Р</w:t>
      </w:r>
      <w:proofErr w:type="gramEnd"/>
      <w:r w:rsidRPr="00182C16">
        <w:rPr>
          <w:rFonts w:ascii="Times New Roman" w:hAnsi="Times New Roman" w:cs="Times New Roman"/>
          <w:sz w:val="28"/>
          <w:szCs w:val="28"/>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(далее - ГОСТ </w:t>
      </w:r>
      <w:proofErr w:type="gramStart"/>
      <w:r w:rsidRPr="00182C16">
        <w:rPr>
          <w:rFonts w:ascii="Times New Roman" w:hAnsi="Times New Roman" w:cs="Times New Roman"/>
          <w:sz w:val="28"/>
          <w:szCs w:val="28"/>
        </w:rPr>
        <w:t>Р</w:t>
      </w:r>
      <w:proofErr w:type="gramEnd"/>
      <w:r w:rsidRPr="00182C16">
        <w:rPr>
          <w:rFonts w:ascii="Times New Roman" w:hAnsi="Times New Roman" w:cs="Times New Roman"/>
          <w:sz w:val="28"/>
          <w:szCs w:val="28"/>
        </w:rPr>
        <w:t xml:space="preserve"> 52282-2004), 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Допускается использование дорожных знаков I или II типоразмера по ГОСТ </w:t>
      </w:r>
      <w:proofErr w:type="gramStart"/>
      <w:r w:rsidRPr="00182C16">
        <w:rPr>
          <w:rFonts w:ascii="Times New Roman" w:hAnsi="Times New Roman" w:cs="Times New Roman"/>
          <w:sz w:val="28"/>
          <w:szCs w:val="28"/>
        </w:rPr>
        <w:t>Р</w:t>
      </w:r>
      <w:proofErr w:type="gramEnd"/>
      <w:r w:rsidRPr="00182C16">
        <w:rPr>
          <w:rFonts w:ascii="Times New Roman" w:hAnsi="Times New Roman" w:cs="Times New Roman"/>
          <w:sz w:val="28"/>
          <w:szCs w:val="28"/>
        </w:rPr>
        <w:t xml:space="preserve"> 52290-2004, светофоров типа Т.1 по ГОСТ Р 52282-2004 и уменьшение норм установки дорожных знаков, светофоров &lt;1&gt;.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proofErr w:type="gramStart"/>
      <w:r w:rsidRPr="00182C16">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182C16">
        <w:rPr>
          <w:rFonts w:ascii="Times New Roman" w:hAnsi="Times New Roman" w:cs="Times New Roman"/>
          <w:sz w:val="28"/>
          <w:szCs w:val="28"/>
        </w:rPr>
        <w:t xml:space="preserve"> </w:t>
      </w:r>
      <w:proofErr w:type="gramStart"/>
      <w:r w:rsidRPr="00182C16">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Автоматизированные автодромы должны быть оборудованы техническими средствами, позволяющими осуществлять контроль, оценку и хранение результатов выполнения учебных (контрольных) заданий в автоматизированном режиме.</w:t>
      </w:r>
    </w:p>
    <w:p w:rsidR="00182C16" w:rsidRPr="00182C16" w:rsidRDefault="009C40C8" w:rsidP="00182C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Условия реализации П</w:t>
      </w:r>
      <w:r w:rsidR="00182C16" w:rsidRPr="00182C16">
        <w:rPr>
          <w:rFonts w:ascii="Times New Roman" w:hAnsi="Times New Roman" w:cs="Times New Roman"/>
          <w:sz w:val="28"/>
          <w:szCs w:val="28"/>
        </w:rPr>
        <w:t>рограммы составляют требования к учебно-материальной базе организации,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Оценка состояния учебно-материальной базы по результатам </w:t>
      </w:r>
      <w:proofErr w:type="spellStart"/>
      <w:r w:rsidRPr="00182C16">
        <w:rPr>
          <w:rFonts w:ascii="Times New Roman" w:hAnsi="Times New Roman" w:cs="Times New Roman"/>
          <w:sz w:val="28"/>
          <w:szCs w:val="28"/>
        </w:rPr>
        <w:t>самообследования</w:t>
      </w:r>
      <w:proofErr w:type="spellEnd"/>
      <w:r w:rsidRPr="00182C16">
        <w:rPr>
          <w:rFonts w:ascii="Times New Roman" w:hAnsi="Times New Roman" w:cs="Times New Roman"/>
          <w:sz w:val="28"/>
          <w:szCs w:val="28"/>
        </w:rPr>
        <w:t xml:space="preserve"> образовательной организацией размещается на официальном сайте образовательной организации в информационно-телекоммуникационной сети "Интернет".</w:t>
      </w:r>
    </w:p>
    <w:p w:rsidR="00182C16" w:rsidRPr="00182C16" w:rsidRDefault="00182C16" w:rsidP="00182C16">
      <w:pPr>
        <w:pStyle w:val="ConsPlusNormal"/>
        <w:ind w:firstLine="540"/>
        <w:jc w:val="both"/>
        <w:rPr>
          <w:rFonts w:ascii="Times New Roman" w:hAnsi="Times New Roman" w:cs="Times New Roman"/>
          <w:sz w:val="28"/>
          <w:szCs w:val="28"/>
        </w:rPr>
      </w:pPr>
    </w:p>
    <w:p w:rsidR="009F3204" w:rsidRDefault="009F3204" w:rsidP="00182C16">
      <w:pPr>
        <w:pStyle w:val="ConsPlusNormal"/>
        <w:jc w:val="center"/>
        <w:outlineLvl w:val="1"/>
        <w:rPr>
          <w:rFonts w:ascii="Times New Roman" w:hAnsi="Times New Roman" w:cs="Times New Roman"/>
          <w:sz w:val="28"/>
          <w:szCs w:val="28"/>
        </w:rPr>
      </w:pPr>
      <w:bookmarkStart w:id="41" w:name="Par15949"/>
      <w:bookmarkEnd w:id="41"/>
    </w:p>
    <w:p w:rsidR="00182C16" w:rsidRPr="00182C16" w:rsidRDefault="00182C16" w:rsidP="00A7351F">
      <w:pPr>
        <w:pStyle w:val="ConsPlusNormal"/>
        <w:jc w:val="center"/>
        <w:outlineLvl w:val="1"/>
        <w:rPr>
          <w:rFonts w:ascii="Times New Roman" w:hAnsi="Times New Roman" w:cs="Times New Roman"/>
          <w:sz w:val="28"/>
          <w:szCs w:val="28"/>
        </w:rPr>
      </w:pPr>
      <w:r w:rsidRPr="00182C16">
        <w:rPr>
          <w:rFonts w:ascii="Times New Roman" w:hAnsi="Times New Roman" w:cs="Times New Roman"/>
          <w:sz w:val="28"/>
          <w:szCs w:val="28"/>
        </w:rPr>
        <w:t>VI. СИСТЕМА ОЦЕНКИ РЕЗУЛЬТАТОВ ОСВОЕНИЯ ПРОГРАММЫ</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Осуществление текущего контроля успеваемости и промежуточной аттестации обучающихся, установление их форм, периодичности и порядка проведения относится к компетенции организации,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Профессиональная подготовка завершается итоговой аттестацией в форме квалификационного экзамена.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К проведению квалификационного экзамена привлекаются представители работодателей, их объединений &lt;1&gt;.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&lt;1&gt; Статья 74 Федерального закона от 29 декабря 2012 г. N 273-ФЗ "Об образовании в Российской Федерации".</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Проверка теоретических знаний при проведении квалификационного экзамена проводится по предметам:</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"Основы законодательства в сфере 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"Основы управления транспортными средствами категории "C".</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Промежуточная аттестация и проверка теоретических знаний при проведении квалификационного экзамена проводятся с использованием материалов, утверждаемых руководителем организации,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"C" на закрытой площадке или автодроме. На втором этапе осуществляется проверка навыков управления транспортным средством категории "C" в условиях дорожного движения.</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Результаты квалификационного экзамена оформляются протоколом. По </w:t>
      </w:r>
      <w:r w:rsidRPr="00182C16">
        <w:rPr>
          <w:rFonts w:ascii="Times New Roman" w:hAnsi="Times New Roman" w:cs="Times New Roman"/>
          <w:sz w:val="28"/>
          <w:szCs w:val="28"/>
        </w:rPr>
        <w:lastRenderedPageBreak/>
        <w:t>результатам квалификационного экзамена выдается свидетельство о профессии водителя &lt;1&gt;.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&lt;1&gt; Статья 60 Федерального закона от 29 декабря 2012 г. N 273-ФЗ "Об образовании в Российской Федерации".</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Индивидуальный учет результатов освоения </w:t>
      </w:r>
      <w:proofErr w:type="gramStart"/>
      <w:r w:rsidRPr="00182C16">
        <w:rPr>
          <w:rFonts w:ascii="Times New Roman" w:hAnsi="Times New Roman" w:cs="Times New Roman"/>
          <w:sz w:val="28"/>
          <w:szCs w:val="28"/>
        </w:rPr>
        <w:t>обучающимися</w:t>
      </w:r>
      <w:proofErr w:type="gramEnd"/>
      <w:r w:rsidRPr="00182C16">
        <w:rPr>
          <w:rFonts w:ascii="Times New Roman" w:hAnsi="Times New Roman" w:cs="Times New Roman"/>
          <w:sz w:val="28"/>
          <w:szCs w:val="28"/>
        </w:rPr>
        <w:t xml:space="preserve"> образовательных программ, а также хранение в архивах информации об этих результатах осуществляются организацией, осуществляющей образовательную деятельность, на бумажных и (или) электронных носителях.</w:t>
      </w:r>
    </w:p>
    <w:p w:rsidR="00182C16" w:rsidRPr="00182C16" w:rsidRDefault="00182C16" w:rsidP="00182C16">
      <w:pPr>
        <w:pStyle w:val="ConsPlusNormal"/>
        <w:ind w:firstLine="540"/>
        <w:jc w:val="both"/>
        <w:rPr>
          <w:rFonts w:ascii="Times New Roman" w:hAnsi="Times New Roman" w:cs="Times New Roman"/>
          <w:sz w:val="28"/>
          <w:szCs w:val="28"/>
        </w:rPr>
      </w:pPr>
    </w:p>
    <w:p w:rsidR="00D332A1" w:rsidRDefault="00D332A1" w:rsidP="00182C16">
      <w:pPr>
        <w:pStyle w:val="ConsPlusNormal"/>
        <w:jc w:val="center"/>
        <w:outlineLvl w:val="1"/>
        <w:rPr>
          <w:rFonts w:ascii="Times New Roman" w:hAnsi="Times New Roman" w:cs="Times New Roman"/>
          <w:sz w:val="28"/>
          <w:szCs w:val="28"/>
        </w:rPr>
      </w:pPr>
      <w:bookmarkStart w:id="42" w:name="Par15970"/>
      <w:bookmarkEnd w:id="42"/>
    </w:p>
    <w:p w:rsidR="00182C16" w:rsidRPr="00182C16" w:rsidRDefault="00182C16" w:rsidP="00182C16">
      <w:pPr>
        <w:pStyle w:val="ConsPlusNormal"/>
        <w:jc w:val="center"/>
        <w:outlineLvl w:val="1"/>
        <w:rPr>
          <w:rFonts w:ascii="Times New Roman" w:hAnsi="Times New Roman" w:cs="Times New Roman"/>
          <w:sz w:val="28"/>
          <w:szCs w:val="28"/>
        </w:rPr>
      </w:pPr>
      <w:r w:rsidRPr="00182C16">
        <w:rPr>
          <w:rFonts w:ascii="Times New Roman" w:hAnsi="Times New Roman" w:cs="Times New Roman"/>
          <w:sz w:val="28"/>
          <w:szCs w:val="28"/>
        </w:rPr>
        <w:t>VII. УЧЕБНО-МЕТОДИЧЕСКИЕ МАТЕРИАЛЫ, ОБЕСПЕЧИВАЮЩИЕ</w:t>
      </w:r>
    </w:p>
    <w:p w:rsidR="00182C16" w:rsidRPr="00182C16" w:rsidRDefault="00182C16" w:rsidP="00182C16">
      <w:pPr>
        <w:pStyle w:val="ConsPlusNormal"/>
        <w:jc w:val="center"/>
        <w:rPr>
          <w:rFonts w:ascii="Times New Roman" w:hAnsi="Times New Roman" w:cs="Times New Roman"/>
          <w:sz w:val="28"/>
          <w:szCs w:val="28"/>
        </w:rPr>
      </w:pPr>
      <w:r w:rsidRPr="00182C16">
        <w:rPr>
          <w:rFonts w:ascii="Times New Roman" w:hAnsi="Times New Roman" w:cs="Times New Roman"/>
          <w:sz w:val="28"/>
          <w:szCs w:val="28"/>
        </w:rPr>
        <w:t>РЕАЛИЗАЦИЮ  ПРОГРАММЫ</w:t>
      </w:r>
    </w:p>
    <w:p w:rsidR="00182C16" w:rsidRPr="00182C16" w:rsidRDefault="00182C16" w:rsidP="00182C16">
      <w:pPr>
        <w:pStyle w:val="ConsPlusNormal"/>
        <w:ind w:firstLine="540"/>
        <w:jc w:val="both"/>
        <w:rPr>
          <w:rFonts w:ascii="Times New Roman" w:hAnsi="Times New Roman" w:cs="Times New Roman"/>
          <w:sz w:val="28"/>
          <w:szCs w:val="28"/>
        </w:rPr>
      </w:pP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Учебно-методические материалы представлены:</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примерной программой переподготовки водителей транспортных сре</w:t>
      </w:r>
      <w:proofErr w:type="gramStart"/>
      <w:r w:rsidRPr="00182C16">
        <w:rPr>
          <w:rFonts w:ascii="Times New Roman" w:hAnsi="Times New Roman" w:cs="Times New Roman"/>
          <w:sz w:val="28"/>
          <w:szCs w:val="28"/>
        </w:rPr>
        <w:t>дств с к</w:t>
      </w:r>
      <w:proofErr w:type="gramEnd"/>
      <w:r w:rsidRPr="00182C16">
        <w:rPr>
          <w:rFonts w:ascii="Times New Roman" w:hAnsi="Times New Roman" w:cs="Times New Roman"/>
          <w:sz w:val="28"/>
          <w:szCs w:val="28"/>
        </w:rPr>
        <w:t>атегории "B" на категорию "C", утвержденной в установленном порядке;</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программой переподготовки водителей транспортных сре</w:t>
      </w:r>
      <w:proofErr w:type="gramStart"/>
      <w:r w:rsidRPr="00182C16">
        <w:rPr>
          <w:rFonts w:ascii="Times New Roman" w:hAnsi="Times New Roman" w:cs="Times New Roman"/>
          <w:sz w:val="28"/>
          <w:szCs w:val="28"/>
        </w:rPr>
        <w:t>дств с к</w:t>
      </w:r>
      <w:proofErr w:type="gramEnd"/>
      <w:r w:rsidRPr="00182C16">
        <w:rPr>
          <w:rFonts w:ascii="Times New Roman" w:hAnsi="Times New Roman" w:cs="Times New Roman"/>
          <w:sz w:val="28"/>
          <w:szCs w:val="28"/>
        </w:rPr>
        <w:t>атегории "B" на категорию "C", согласованной с Госавтоинспекцией и утвержденной руководителем организации,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методическими рекомендациями по организации образовательного процесса, утвержденными руководителем организации, осуществляющей образовательную деятельность;</w:t>
      </w:r>
    </w:p>
    <w:p w:rsidR="00182C16" w:rsidRPr="00182C16" w:rsidRDefault="00182C16" w:rsidP="00182C16">
      <w:pPr>
        <w:pStyle w:val="ConsPlusNormal"/>
        <w:ind w:firstLine="540"/>
        <w:jc w:val="both"/>
        <w:rPr>
          <w:rFonts w:ascii="Times New Roman" w:hAnsi="Times New Roman" w:cs="Times New Roman"/>
          <w:sz w:val="28"/>
          <w:szCs w:val="28"/>
        </w:rPr>
      </w:pPr>
      <w:r w:rsidRPr="00182C16">
        <w:rPr>
          <w:rFonts w:ascii="Times New Roman" w:hAnsi="Times New Roman" w:cs="Times New Roman"/>
          <w:sz w:val="28"/>
          <w:szCs w:val="28"/>
        </w:rPr>
        <w:t xml:space="preserve">материалами для проведения промежуточной и итоговой аттестации </w:t>
      </w:r>
      <w:proofErr w:type="gramStart"/>
      <w:r w:rsidRPr="00182C16">
        <w:rPr>
          <w:rFonts w:ascii="Times New Roman" w:hAnsi="Times New Roman" w:cs="Times New Roman"/>
          <w:sz w:val="28"/>
          <w:szCs w:val="28"/>
        </w:rPr>
        <w:t>обучающихся</w:t>
      </w:r>
      <w:proofErr w:type="gramEnd"/>
      <w:r w:rsidRPr="00182C16">
        <w:rPr>
          <w:rFonts w:ascii="Times New Roman" w:hAnsi="Times New Roman" w:cs="Times New Roman"/>
          <w:sz w:val="28"/>
          <w:szCs w:val="28"/>
        </w:rPr>
        <w:t>, утвержденными руководителем организации, осуществляющей образовательную деятельность.</w:t>
      </w: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both"/>
        <w:rPr>
          <w:rFonts w:ascii="Times New Roman" w:hAnsi="Times New Roman" w:cs="Times New Roman"/>
          <w:sz w:val="28"/>
          <w:szCs w:val="28"/>
        </w:rPr>
      </w:pPr>
    </w:p>
    <w:p w:rsidR="00182C16" w:rsidRPr="00182C16" w:rsidRDefault="00182C16" w:rsidP="00182C16">
      <w:pPr>
        <w:pStyle w:val="ConsPlusNormal"/>
        <w:jc w:val="both"/>
        <w:rPr>
          <w:rFonts w:ascii="Times New Roman" w:hAnsi="Times New Roman" w:cs="Times New Roman"/>
          <w:sz w:val="28"/>
          <w:szCs w:val="28"/>
        </w:rPr>
      </w:pPr>
    </w:p>
    <w:p w:rsidR="002115CA" w:rsidRPr="00182C16" w:rsidRDefault="002115CA">
      <w:pPr>
        <w:rPr>
          <w:rFonts w:ascii="Times New Roman" w:hAnsi="Times New Roman" w:cs="Times New Roman"/>
          <w:sz w:val="28"/>
          <w:szCs w:val="28"/>
        </w:rPr>
      </w:pPr>
    </w:p>
    <w:sectPr w:rsidR="002115CA" w:rsidRPr="00182C16" w:rsidSect="002115CA">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874" w:rsidRDefault="001C3874" w:rsidP="000D769E">
      <w:pPr>
        <w:spacing w:after="0" w:line="240" w:lineRule="auto"/>
      </w:pPr>
      <w:r>
        <w:separator/>
      </w:r>
    </w:p>
  </w:endnote>
  <w:endnote w:type="continuationSeparator" w:id="0">
    <w:p w:rsidR="001C3874" w:rsidRDefault="001C3874" w:rsidP="000D76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25520"/>
      <w:docPartObj>
        <w:docPartGallery w:val="Page Numbers (Bottom of Page)"/>
        <w:docPartUnique/>
      </w:docPartObj>
    </w:sdtPr>
    <w:sdtContent>
      <w:p w:rsidR="000D769E" w:rsidRDefault="00855749">
        <w:pPr>
          <w:pStyle w:val="a7"/>
          <w:jc w:val="center"/>
        </w:pPr>
        <w:fldSimple w:instr=" PAGE   \* MERGEFORMAT ">
          <w:r w:rsidR="00A7351F">
            <w:rPr>
              <w:noProof/>
            </w:rPr>
            <w:t>31</w:t>
          </w:r>
        </w:fldSimple>
      </w:p>
    </w:sdtContent>
  </w:sdt>
  <w:p w:rsidR="000D769E" w:rsidRDefault="000D769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874" w:rsidRDefault="001C3874" w:rsidP="000D769E">
      <w:pPr>
        <w:spacing w:after="0" w:line="240" w:lineRule="auto"/>
      </w:pPr>
      <w:r>
        <w:separator/>
      </w:r>
    </w:p>
  </w:footnote>
  <w:footnote w:type="continuationSeparator" w:id="0">
    <w:p w:rsidR="001C3874" w:rsidRDefault="001C3874" w:rsidP="000D769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2C16"/>
    <w:rsid w:val="000D769E"/>
    <w:rsid w:val="000F0866"/>
    <w:rsid w:val="00177288"/>
    <w:rsid w:val="00182C16"/>
    <w:rsid w:val="001C3874"/>
    <w:rsid w:val="002115CA"/>
    <w:rsid w:val="00530143"/>
    <w:rsid w:val="007B013B"/>
    <w:rsid w:val="00855749"/>
    <w:rsid w:val="008F539D"/>
    <w:rsid w:val="009C40C8"/>
    <w:rsid w:val="009F3204"/>
    <w:rsid w:val="00A7351F"/>
    <w:rsid w:val="00D332A1"/>
    <w:rsid w:val="00DE18B5"/>
    <w:rsid w:val="00EF2275"/>
    <w:rsid w:val="00F678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C1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2C1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182C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2C16"/>
    <w:rPr>
      <w:rFonts w:ascii="Tahoma" w:eastAsiaTheme="minorEastAsia" w:hAnsi="Tahoma" w:cs="Tahoma"/>
      <w:sz w:val="16"/>
      <w:szCs w:val="16"/>
      <w:lang w:eastAsia="ru-RU"/>
    </w:rPr>
  </w:style>
  <w:style w:type="paragraph" w:styleId="a5">
    <w:name w:val="header"/>
    <w:basedOn w:val="a"/>
    <w:link w:val="a6"/>
    <w:uiPriority w:val="99"/>
    <w:semiHidden/>
    <w:unhideWhenUsed/>
    <w:rsid w:val="000D769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0D769E"/>
    <w:rPr>
      <w:rFonts w:eastAsiaTheme="minorEastAsia"/>
      <w:lang w:eastAsia="ru-RU"/>
    </w:rPr>
  </w:style>
  <w:style w:type="paragraph" w:styleId="a7">
    <w:name w:val="footer"/>
    <w:basedOn w:val="a"/>
    <w:link w:val="a8"/>
    <w:uiPriority w:val="99"/>
    <w:unhideWhenUsed/>
    <w:rsid w:val="000D769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D769E"/>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31</Pages>
  <Words>9343</Words>
  <Characters>53261</Characters>
  <Application>Microsoft Office Word</Application>
  <DocSecurity>0</DocSecurity>
  <Lines>443</Lines>
  <Paragraphs>124</Paragraphs>
  <ScaleCrop>false</ScaleCrop>
  <Company>RePack by SPecialiST</Company>
  <LinksUpToDate>false</LinksUpToDate>
  <CharactersWithSpaces>62480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Акулина</dc:creator>
  <cp:keywords/>
  <dc:description/>
  <cp:lastModifiedBy>Акулина</cp:lastModifiedBy>
  <cp:revision>16</cp:revision>
  <dcterms:created xsi:type="dcterms:W3CDTF">2014-08-20T01:40:00Z</dcterms:created>
  <dcterms:modified xsi:type="dcterms:W3CDTF">2014-08-27T00:39:00Z</dcterms:modified>
</cp:coreProperties>
</file>